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14"/>
        <w:ind w:left="0" w:right="0"/>
      </w:pPr>
    </w:p>
    <w:p>
      <w:pPr>
        <w:autoSpaceDN w:val="0"/>
        <w:autoSpaceDE w:val="0"/>
        <w:widowControl/>
        <w:spacing w:line="242" w:lineRule="auto" w:before="0" w:after="144"/>
        <w:ind w:left="0" w:right="0" w:firstLine="0"/>
        <w:jc w:val="center"/>
      </w:pPr>
      <w:r>
        <w:rPr>
          <w:w w:val="102.47142655508858"/>
          <w:rFonts w:ascii="Charis SIL" w:hAnsi="Charis SIL" w:eastAsia="Charis SIL"/>
          <w:b w:val="0"/>
          <w:i w:val="0"/>
          <w:color w:val="09769F"/>
          <w:sz w:val="14"/>
        </w:rPr>
        <w:hyperlink r:id="rId9" w:history="1">
          <w:r>
            <w:rPr>
              <w:rStyle w:val="Hyperlink"/>
            </w:rPr>
            <w:t>Array 18 (2023) 100292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.000000000000085" w:type="dxa"/>
      </w:tblPr>
      <w:tblGrid>
        <w:gridCol w:w="3495"/>
        <w:gridCol w:w="3495"/>
        <w:gridCol w:w="3495"/>
      </w:tblGrid>
      <w:tr>
        <w:trPr>
          <w:trHeight w:hRule="exact" w:val="68"/>
        </w:trPr>
        <w:tc>
          <w:tcPr>
            <w:tcW w:type="dxa" w:w="1460"/>
            <w:tcBorders>
              <w:bottom w:sz="2.39999999999997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526"/>
            <w:tcBorders>
              <w:bottom w:sz="2.39999999999997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16"/>
            <w:tcBorders>
              <w:bottom w:sz="2.39999999999997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04"/>
        </w:trPr>
        <w:tc>
          <w:tcPr>
            <w:tcW w:type="dxa" w:w="1460"/>
            <w:vMerge w:val="restart"/>
            <w:tcBorders>
              <w:top w:sz="2.3999999999999773" w:val="single" w:color="#000000"/>
              <w:bottom w:sz="23.20000000000004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56920" cy="82804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920" cy="8280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526"/>
            <w:tcBorders>
              <w:top w:sz="2.39999999999997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0" w:firstLine="0"/>
              <w:jc w:val="center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Contents lists available at </w:t>
            </w:r>
            <w:r>
              <w:rPr>
                <w:rFonts w:ascii="Charis SIL" w:hAnsi="Charis SIL" w:eastAsia="Charis SIL"/>
                <w:b w:val="0"/>
                <w:i w:val="0"/>
                <w:color w:val="2196D1"/>
                <w:sz w:val="16"/>
              </w:rPr>
              <w:t xml:space="preserve">ScienceDirect </w:t>
            </w:r>
          </w:p>
        </w:tc>
        <w:tc>
          <w:tcPr>
            <w:tcW w:type="dxa" w:w="1416"/>
            <w:vMerge w:val="restart"/>
            <w:tcBorders>
              <w:top w:sz="2.3999999999999773" w:val="single" w:color="#000000"/>
              <w:bottom w:sz="23.20000000000004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8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8820" cy="90931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820" cy="9093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80"/>
        </w:trPr>
        <w:tc>
          <w:tcPr>
            <w:tcW w:type="dxa" w:w="3495"/>
            <w:vMerge/>
            <w:tcBorders>
              <w:top w:sz="2.3999999999999773" w:val="single" w:color="#000000"/>
              <w:bottom w:sz="23.200000000000045" w:val="single" w:color="#000000"/>
            </w:tcBorders>
          </w:tcPr>
          <w:p/>
        </w:tc>
        <w:tc>
          <w:tcPr>
            <w:tcW w:type="dxa" w:w="7526"/>
            <w:tcBorders/>
            <w:shd w:fill="e6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3332" w:firstLine="0"/>
              <w:jc w:val="right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28"/>
              </w:rPr>
              <w:t xml:space="preserve">Array </w:t>
            </w:r>
          </w:p>
        </w:tc>
        <w:tc>
          <w:tcPr>
            <w:tcW w:type="dxa" w:w="3495"/>
            <w:vMerge/>
            <w:tcBorders>
              <w:top w:sz="2.3999999999999773" w:val="single" w:color="#000000"/>
              <w:bottom w:sz="23.200000000000045" w:val="single" w:color="#000000"/>
            </w:tcBorders>
          </w:tcPr>
          <w:p/>
        </w:tc>
      </w:tr>
      <w:tr>
        <w:trPr>
          <w:trHeight w:hRule="exact" w:val="492"/>
        </w:trPr>
        <w:tc>
          <w:tcPr>
            <w:tcW w:type="dxa" w:w="3495"/>
            <w:vMerge/>
            <w:tcBorders>
              <w:top w:sz="2.3999999999999773" w:val="single" w:color="#000000"/>
              <w:bottom w:sz="23.200000000000045" w:val="single" w:color="#000000"/>
            </w:tcBorders>
          </w:tcPr>
          <w:p/>
        </w:tc>
        <w:tc>
          <w:tcPr>
            <w:tcW w:type="dxa" w:w="7526"/>
            <w:tcBorders>
              <w:bottom w:sz="23.20000000000004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166" w:after="0"/>
              <w:ind w:left="0" w:right="0" w:firstLine="0"/>
              <w:jc w:val="center"/>
            </w:pPr>
            <w:r>
              <w:rPr>
                <w:rFonts w:ascii="Univers" w:hAnsi="Univers" w:eastAsia="Univers"/>
                <w:b w:val="0"/>
                <w:i w:val="0"/>
                <w:color w:val="000000"/>
                <w:sz w:val="16"/>
              </w:rPr>
              <w:t xml:space="preserve">journal homepage: </w:t>
            </w:r>
            <w:r>
              <w:rPr>
                <w:rFonts w:ascii="Univers" w:hAnsi="Univers" w:eastAsia="Univers"/>
                <w:b w:val="0"/>
                <w:i w:val="0"/>
                <w:color w:val="2196D1"/>
                <w:sz w:val="16"/>
              </w:rPr>
              <w:hyperlink r:id="rId12" w:history="1">
                <w:r>
                  <w:rPr>
                    <w:rStyle w:val="Hyperlink"/>
                  </w:rPr>
                  <w:t>www.sciencedirect.com/journal/array</w:t>
                </w:r>
              </w:hyperlink>
            </w:r>
            <w:r>
              <w:rPr>
                <w:rFonts w:ascii="Univers" w:hAnsi="Univers" w:eastAsia="Univers"/>
                <w:b w:val="0"/>
                <w:i w:val="0"/>
                <w:color w:val="2196D1"/>
                <w:sz w:val="16"/>
              </w:rPr>
              <w:t xml:space="preserve"> </w:t>
            </w:r>
          </w:p>
        </w:tc>
        <w:tc>
          <w:tcPr>
            <w:tcW w:type="dxa" w:w="3495"/>
            <w:vMerge/>
            <w:tcBorders>
              <w:top w:sz="2.3999999999999773" w:val="single" w:color="#000000"/>
              <w:bottom w:sz="23.200000000000045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245" w:lineRule="auto" w:before="528" w:after="0"/>
        <w:ind w:left="16" w:right="3168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27"/>
        </w:rPr>
        <w:t xml:space="preserve">Multiclass blood cancer classification using deep CNN with </w:t>
      </w:r>
      <w:r>
        <w:rPr>
          <w:rFonts w:ascii="Charis SIL" w:hAnsi="Charis SIL" w:eastAsia="Charis SIL"/>
          <w:b w:val="0"/>
          <w:i w:val="0"/>
          <w:color w:val="000000"/>
          <w:sz w:val="27"/>
        </w:rPr>
        <w:t xml:space="preserve">optimized features </w:t>
      </w:r>
    </w:p>
    <w:p>
      <w:pPr>
        <w:autoSpaceDN w:val="0"/>
        <w:autoSpaceDE w:val="0"/>
        <w:widowControl/>
        <w:spacing w:line="245" w:lineRule="auto" w:before="110" w:after="0"/>
        <w:ind w:left="16" w:right="3024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21"/>
        </w:rPr>
        <w:t>Wahidur Rahman</w:t>
      </w:r>
      <w:r>
        <w:rPr>
          <w:w w:val="101.99228286743165"/>
          <w:rFonts w:ascii="Charis SIL" w:hAnsi="Charis SIL" w:eastAsia="Charis SIL"/>
          <w:b w:val="0"/>
          <w:i w:val="0"/>
          <w:color w:val="2196D1"/>
          <w:sz w:val="15"/>
        </w:rPr>
        <w:t>a</w:t>
      </w:r>
      <w:r>
        <w:rPr>
          <w:rFonts w:ascii="Charis SIL" w:hAnsi="Charis SIL" w:eastAsia="Charis SIL"/>
          <w:b w:val="0"/>
          <w:i w:val="0"/>
          <w:color w:val="000000"/>
          <w:sz w:val="15"/>
        </w:rPr>
        <w:t>,</w:t>
      </w:r>
      <w:r>
        <w:rPr>
          <w:w w:val="101.99228286743165"/>
          <w:rFonts w:ascii="Charis SIL" w:hAnsi="Charis SIL" w:eastAsia="Charis SIL"/>
          <w:b w:val="0"/>
          <w:i w:val="0"/>
          <w:color w:val="2196D1"/>
          <w:sz w:val="15"/>
        </w:rPr>
        <w:t>c</w:t>
      </w:r>
      <w:r>
        <w:rPr>
          <w:rFonts w:ascii="Charis SIL" w:hAnsi="Charis SIL" w:eastAsia="Charis SIL"/>
          <w:b w:val="0"/>
          <w:i w:val="0"/>
          <w:color w:val="000000"/>
          <w:sz w:val="15"/>
        </w:rPr>
        <w:t>,</w:t>
      </w:r>
      <w:r>
        <w:rPr>
          <w:w w:val="101.99228286743165"/>
          <w:rFonts w:ascii="Charis SIL" w:hAnsi="Charis SIL" w:eastAsia="Charis SIL"/>
          <w:b w:val="0"/>
          <w:i w:val="0"/>
          <w:color w:val="2196D1"/>
          <w:sz w:val="15"/>
        </w:rPr>
        <w:t>*</w:t>
      </w:r>
      <w:r>
        <w:rPr>
          <w:rFonts w:ascii="Charis SIL" w:hAnsi="Charis SIL" w:eastAsia="Charis SIL"/>
          <w:b w:val="0"/>
          <w:i w:val="0"/>
          <w:color w:val="000000"/>
          <w:sz w:val="21"/>
        </w:rPr>
        <w:t>, Mohammad Gazi Golam Faruque</w:t>
      </w:r>
      <w:r>
        <w:rPr>
          <w:w w:val="101.99228286743165"/>
          <w:rFonts w:ascii="Charis SIL" w:hAnsi="Charis SIL" w:eastAsia="Charis SIL"/>
          <w:b w:val="0"/>
          <w:i w:val="0"/>
          <w:color w:val="2196D1"/>
          <w:sz w:val="15"/>
        </w:rPr>
        <w:t>b</w:t>
      </w:r>
      <w:r>
        <w:rPr>
          <w:rFonts w:ascii="Charis SIL" w:hAnsi="Charis SIL" w:eastAsia="Charis SIL"/>
          <w:b w:val="0"/>
          <w:i w:val="0"/>
          <w:color w:val="000000"/>
          <w:sz w:val="21"/>
        </w:rPr>
        <w:t>, Kaniz Roksana</w:t>
      </w:r>
      <w:r>
        <w:rPr>
          <w:w w:val="101.99228286743165"/>
          <w:rFonts w:ascii="Charis SIL" w:hAnsi="Charis SIL" w:eastAsia="Charis SIL"/>
          <w:b w:val="0"/>
          <w:i w:val="0"/>
          <w:color w:val="2196D1"/>
          <w:sz w:val="15"/>
        </w:rPr>
        <w:t>c</w:t>
      </w:r>
      <w:r>
        <w:rPr>
          <w:rFonts w:ascii="Charis SIL" w:hAnsi="Charis SIL" w:eastAsia="Charis SIL"/>
          <w:b w:val="0"/>
          <w:i w:val="0"/>
          <w:color w:val="000000"/>
          <w:sz w:val="21"/>
        </w:rPr>
        <w:t xml:space="preserve">, </w:t>
      </w:r>
      <w:r>
        <w:rPr>
          <w:rFonts w:ascii="Charis SIL" w:hAnsi="Charis SIL" w:eastAsia="Charis SIL"/>
          <w:b w:val="0"/>
          <w:i w:val="0"/>
          <w:color w:val="000000"/>
          <w:sz w:val="21"/>
        </w:rPr>
        <w:t>A H M Saifullah Sadi</w:t>
      </w:r>
      <w:r>
        <w:rPr>
          <w:w w:val="101.99228286743165"/>
          <w:rFonts w:ascii="Charis SIL" w:hAnsi="Charis SIL" w:eastAsia="Charis SIL"/>
          <w:b w:val="0"/>
          <w:i w:val="0"/>
          <w:color w:val="2196D1"/>
          <w:sz w:val="15"/>
        </w:rPr>
        <w:t>c</w:t>
      </w:r>
      <w:r>
        <w:rPr>
          <w:rFonts w:ascii="Charis SIL" w:hAnsi="Charis SIL" w:eastAsia="Charis SIL"/>
          <w:b w:val="0"/>
          <w:i w:val="0"/>
          <w:color w:val="000000"/>
          <w:sz w:val="21"/>
        </w:rPr>
        <w:t>, Mohammad Motiur Rahman</w:t>
      </w:r>
      <w:r>
        <w:rPr>
          <w:w w:val="101.99228286743165"/>
          <w:rFonts w:ascii="Charis SIL" w:hAnsi="Charis SIL" w:eastAsia="Charis SIL"/>
          <w:b w:val="0"/>
          <w:i w:val="0"/>
          <w:color w:val="2196D1"/>
          <w:sz w:val="15"/>
        </w:rPr>
        <w:t>a</w:t>
      </w:r>
      <w:r>
        <w:rPr>
          <w:rFonts w:ascii="Charis SIL" w:hAnsi="Charis SIL" w:eastAsia="Charis SIL"/>
          <w:b w:val="0"/>
          <w:i w:val="0"/>
          <w:color w:val="000000"/>
          <w:sz w:val="21"/>
        </w:rPr>
        <w:t>, Mir Mohammad Azad</w:t>
      </w:r>
      <w:r>
        <w:rPr>
          <w:w w:val="101.99228286743165"/>
          <w:rFonts w:ascii="Charis SIL" w:hAnsi="Charis SIL" w:eastAsia="Charis SIL"/>
          <w:b w:val="0"/>
          <w:i w:val="0"/>
          <w:color w:val="2196D1"/>
          <w:sz w:val="15"/>
        </w:rPr>
        <w:t xml:space="preserve">d </w:t>
      </w:r>
    </w:p>
    <w:p>
      <w:pPr>
        <w:autoSpaceDN w:val="0"/>
        <w:autoSpaceDE w:val="0"/>
        <w:widowControl/>
        <w:spacing w:line="245" w:lineRule="auto" w:before="26" w:after="158"/>
        <w:ind w:left="16" w:right="3024" w:firstLine="0"/>
        <w:jc w:val="left"/>
      </w:pPr>
      <w:r>
        <w:rPr>
          <w:w w:val="102.62677934434679"/>
          <w:rFonts w:ascii="Charis SIL" w:hAnsi="Charis SIL" w:eastAsia="Charis SIL"/>
          <w:b w:val="0"/>
          <w:i w:val="0"/>
          <w:color w:val="000000"/>
          <w:sz w:val="9"/>
        </w:rPr>
        <w:t>a</w:t>
      </w: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 Department of Computer Science and Engineering, Mawlana Bhashani Science and Technology University, Tangail, 1902, Bangladesh </w:t>
      </w:r>
      <w:r>
        <w:rPr>
          <w:w w:val="102.62677934434679"/>
          <w:rFonts w:ascii="Charis SIL" w:hAnsi="Charis SIL" w:eastAsia="Charis SIL"/>
          <w:b w:val="0"/>
          <w:i w:val="0"/>
          <w:color w:val="000000"/>
          <w:sz w:val="9"/>
        </w:rPr>
        <w:t>b</w:t>
      </w: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 Department of Computer Science and Engineering, Khwaja Yunus Ali University, Sirajganj, Bangladesh </w:t>
      </w:r>
      <w:r>
        <w:br/>
      </w:r>
      <w:r>
        <w:rPr>
          <w:w w:val="102.62677934434679"/>
          <w:rFonts w:ascii="Charis SIL" w:hAnsi="Charis SIL" w:eastAsia="Charis SIL"/>
          <w:b w:val="0"/>
          <w:i w:val="0"/>
          <w:color w:val="000000"/>
          <w:sz w:val="9"/>
        </w:rPr>
        <w:t>c</w:t>
      </w: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 Department of Computer Science and Engineering, Uttara University, Dhaka, Bangladesh </w:t>
      </w:r>
      <w:r>
        <w:br/>
      </w:r>
      <w:r>
        <w:rPr>
          <w:w w:val="102.62677934434679"/>
          <w:rFonts w:ascii="Charis SIL" w:hAnsi="Charis SIL" w:eastAsia="Charis SIL"/>
          <w:b w:val="0"/>
          <w:i w:val="0"/>
          <w:color w:val="000000"/>
          <w:sz w:val="9"/>
        </w:rPr>
        <w:t>d</w:t>
      </w: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 Department of Computer Science and Engineering, Hamdard University Bangladesh, Munshiganj, 1510, Bangladesh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.000000000000085" w:type="dxa"/>
      </w:tblPr>
      <w:tblGrid>
        <w:gridCol w:w="5242"/>
        <w:gridCol w:w="5242"/>
      </w:tblGrid>
      <w:tr>
        <w:trPr>
          <w:trHeight w:hRule="exact" w:val="640"/>
        </w:trPr>
        <w:tc>
          <w:tcPr>
            <w:tcW w:type="dxa" w:w="2664"/>
            <w:tcBorders>
              <w:top w:sz="2.399999999999636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74" w:after="0"/>
              <w:ind w:left="0" w:right="0" w:firstLine="0"/>
              <w:jc w:val="left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A R T I C L E  I N F O </w:t>
            </w:r>
          </w:p>
        </w:tc>
        <w:tc>
          <w:tcPr>
            <w:tcW w:type="dxa" w:w="7784"/>
            <w:tcBorders>
              <w:top w:sz="2.399999999999636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74" w:after="0"/>
              <w:ind w:left="624" w:right="0" w:firstLine="0"/>
              <w:jc w:val="left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A B S T R A C T </w:t>
            </w:r>
          </w:p>
        </w:tc>
      </w:tr>
      <w:tr>
        <w:trPr>
          <w:trHeight w:hRule="exact" w:val="3978"/>
        </w:trPr>
        <w:tc>
          <w:tcPr>
            <w:tcW w:type="dxa" w:w="2664"/>
            <w:tcBorders>
              <w:top w:sz="1.59999999999990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0" w:right="1008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 xml:space="preserve">Keywords: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 xml:space="preserve">Blood cancer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 xml:space="preserve">Convolutional neural network </w:t>
            </w: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 xml:space="preserve">Particle swarm optimization </w:t>
            </w: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 xml:space="preserve">Cat swarm optimization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 xml:space="preserve">Machine learning </w:t>
            </w:r>
          </w:p>
        </w:tc>
        <w:tc>
          <w:tcPr>
            <w:tcW w:type="dxa" w:w="7784"/>
            <w:tcBorders>
              <w:top w:sz="1.59999999999990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0" w:after="0"/>
              <w:ind w:left="624" w:right="4" w:firstLine="0"/>
              <w:jc w:val="both"/>
            </w:pP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Breast cancer, lung cancer, skin cancer, and blood malignancies such as leukemia and lymphoma are just a few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instances of cancer, which is a collection of cells that proliferate uncontrollably within the body. Acute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lymphoblastic leukemia is of one the significant form of malignancy. The hematologists frequently makes an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oversight while determining a blood cancer diagnosis, which requires an excessive amount of time. Thus, this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research reflects on a novel method for the grouping of the leukemia with the aid of the modern technologies like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Machine Learning and Deep Learning. The proposed research pipeline is occupied into some interconnected parts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like dataset building, feature extraction with pre-trained Convolutional Neural Network (CNN) architectures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from each individual images of blood cells, and classification with the conventional classifiers. The dataset for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this study is divided into two identical categories, Benign and Malignant, and then reshaped into four significant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classes, each with three subtypes of malignant, namely, Benign, Early Pre-B, Pre-B, and Pro-B. The research first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extracts the features from the individual images with CNN models and then transfers the extracted features to the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features selections such as Principal Component Analysis (PCA), Linear Discriminant Analysis (LDA), and SVC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Feature Selectors along with two nature inspired algorithms like Particle Swarm Optimization (PSO) and Cat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Swarm Optimization (CSO). After that, research has applied the seven Machine Learning classifiers to accomplish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the multi-class malignant classification. To assess the efficacy of the proposed architecture a set of experimental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data have been enumerated and interpreted accordingly. The study discovered a maximum accuracy of 98.43%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when solely using pre-trained CNN and classifiers. Nevertheless, after incorporating PSO and CSO, the proposed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model achieved the highest accuracy of 99.84% by integrating the ResNet50 CNN architecture, SVC feature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selector, and LR classifiers. Although the model has a higher accuracy rate, it does have some drawbacks. 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However, the proposed model may also be helpful for real-world blood cancer classification. </w:t>
            </w:r>
          </w:p>
        </w:tc>
      </w:tr>
    </w:tbl>
    <w:p>
      <w:pPr>
        <w:autoSpaceDN w:val="0"/>
        <w:autoSpaceDE w:val="0"/>
        <w:widowControl/>
        <w:spacing w:line="14" w:lineRule="exact" w:before="0" w:after="430"/>
        <w:ind w:left="0" w:right="0"/>
      </w:pPr>
    </w:p>
    <w:p>
      <w:pPr>
        <w:sectPr>
          <w:pgSz w:w="11906" w:h="15874"/>
          <w:pgMar w:top="334" w:right="686" w:bottom="576" w:left="736" w:header="720" w:footer="720" w:gutter="0"/>
          <w:cols w:space="720" w:num="1" w:equalWidth="0"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98"/>
        <w:ind w:left="16" w:right="0" w:firstLine="0"/>
        <w:jc w:val="left"/>
      </w:pPr>
      <w:r>
        <w:rPr>
          <w:rFonts w:ascii="Charis SIL" w:hAnsi="Charis SIL" w:eastAsia="Charis SIL"/>
          <w:b/>
          <w:i w:val="0"/>
          <w:color w:val="000000"/>
          <w:sz w:val="16"/>
        </w:rPr>
        <w:t xml:space="preserve">Contributions of the paper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.000000000000057" w:type="dxa"/>
      </w:tblPr>
      <w:tblGrid>
        <w:gridCol w:w="10484"/>
      </w:tblGrid>
      <w:tr>
        <w:trPr>
          <w:trHeight w:hRule="exact" w:val="2024"/>
        </w:trPr>
        <w:tc>
          <w:tcPr>
            <w:tcW w:type="dxa" w:w="5130"/>
            <w:tcBorders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0" w:lineRule="exact" w:before="0" w:after="0"/>
              <w:ind w:left="0" w:right="0" w:firstLine="0"/>
              <w:jc w:val="center"/>
            </w:pP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•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 To extract the features with pre-trained CNN models from the indi-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vidual images of four significant stages of both the healthy and 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240" w:right="0" w:firstLine="0"/>
              <w:jc w:val="left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malignant tissues. </w:t>
            </w:r>
          </w:p>
          <w:p>
            <w:pPr>
              <w:autoSpaceDN w:val="0"/>
              <w:autoSpaceDE w:val="0"/>
              <w:widowControl/>
              <w:spacing w:line="342" w:lineRule="exact" w:before="0" w:after="0"/>
              <w:ind w:left="0" w:right="0" w:firstLine="0"/>
              <w:jc w:val="center"/>
            </w:pP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•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 To apply the feature selection algorithms to work with optimized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deep features and track out the performance.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34" w:right="686" w:bottom="576" w:left="736" w:header="720" w:footer="720" w:gutter="0"/>
          <w:cols w:space="720" w:num="2" w:equalWidth="0"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tabs>
          <w:tab w:pos="394" w:val="left"/>
        </w:tabs>
        <w:autoSpaceDE w:val="0"/>
        <w:widowControl/>
        <w:spacing w:line="338" w:lineRule="exact" w:before="4" w:after="0"/>
        <w:ind w:left="244" w:right="0" w:firstLine="0"/>
        <w:jc w:val="left"/>
      </w:pP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•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To apply the nature inspired algorithms to find the best features from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extracted and apply the ML based classifiers and interprets the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calculated experimental data accordingly. </w:t>
      </w:r>
    </w:p>
    <w:p>
      <w:pPr>
        <w:autoSpaceDN w:val="0"/>
        <w:tabs>
          <w:tab w:pos="396" w:val="left"/>
        </w:tabs>
        <w:autoSpaceDE w:val="0"/>
        <w:widowControl/>
        <w:spacing w:line="252" w:lineRule="auto" w:before="158" w:after="480"/>
        <w:ind w:left="156" w:right="0" w:firstLine="0"/>
        <w:jc w:val="left"/>
      </w:pPr>
      <w:r>
        <w:rPr>
          <w:rFonts w:ascii="Charis SIL" w:hAnsi="Charis SIL" w:eastAsia="Charis SIL"/>
          <w:b/>
          <w:i w:val="0"/>
          <w:color w:val="000000"/>
          <w:sz w:val="16"/>
        </w:rPr>
        <w:t xml:space="preserve">1. Introduction </w:t>
      </w:r>
      <w:r>
        <w:br/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Cancer is a cluster of cells undergoing unchecked growth in the body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1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], and it can quickly spread to any organ. Cancer comes in various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forms; the most common are breast cancer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2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], lung cancer, skin cancer, </w:t>
      </w:r>
    </w:p>
    <w:p>
      <w:pPr>
        <w:sectPr>
          <w:type w:val="nextColumn"/>
          <w:pgSz w:w="11906" w:h="15874"/>
          <w:pgMar w:top="334" w:right="686" w:bottom="576" w:left="736" w:header="720" w:footer="720" w:gutter="0"/>
          <w:cols w:space="720" w:num="2" w:equalWidth="0"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tabs>
          <w:tab w:pos="116" w:val="left"/>
          <w:tab w:pos="254" w:val="left"/>
        </w:tabs>
        <w:autoSpaceDE w:val="0"/>
        <w:widowControl/>
        <w:spacing w:line="245" w:lineRule="auto" w:before="0" w:after="0"/>
        <w:ind w:left="16" w:right="0" w:firstLine="0"/>
        <w:jc w:val="left"/>
      </w:pP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* Corresponding author. Department of Computer Science and Engineering, Mawlana Bhashani Science and Technology University, Tangail, 1902, Bangladesh. </w:t>
      </w:r>
      <w:r>
        <w:tab/>
      </w:r>
      <w:r>
        <w:rPr>
          <w:w w:val="102.47142655508858"/>
          <w:rFonts w:ascii="Charis SIL" w:hAnsi="Charis SIL" w:eastAsia="Charis SIL"/>
          <w:b w:val="0"/>
          <w:i/>
          <w:color w:val="000000"/>
          <w:sz w:val="14"/>
        </w:rPr>
        <w:t xml:space="preserve">E-mail addresses: </w:t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hyperlink r:id="rId13" w:history="1">
          <w:r>
            <w:rPr>
              <w:rStyle w:val="Hyperlink"/>
            </w:rPr>
            <w:t>wahidtuhin0@gamil.com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t xml:space="preserve">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(W. Rahman), </w:t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hyperlink r:id="rId14" w:history="1">
          <w:r>
            <w:rPr>
              <w:rStyle w:val="Hyperlink"/>
            </w:rPr>
            <w:t>golam.faruq@gmail.com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t xml:space="preserve">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(M.G.G. Faruque), </w:t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hyperlink r:id="rId15" w:history="1">
          <w:r>
            <w:rPr>
              <w:rStyle w:val="Hyperlink"/>
            </w:rPr>
            <w:t>kanizroksana96@gmail.com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t xml:space="preserve">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(K. Roksana), </w:t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hyperlink r:id="rId16" w:history="1">
          <w:r>
            <w:rPr>
              <w:rStyle w:val="Hyperlink"/>
            </w:rPr>
            <w:t>saifullah.cse@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t xml:space="preserve"> </w:t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hyperlink r:id="rId16" w:history="1">
          <w:r>
            <w:rPr>
              <w:rStyle w:val="Hyperlink"/>
            </w:rPr>
            <w:t>uttarauniversity.edu.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hyperlink r:id="rId13" w:history="1">
          <w:r>
            <w:rPr>
              <w:rStyle w:val="Hyperlink"/>
            </w:rPr>
            <w:t>bd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t xml:space="preserve">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hyperlink r:id="rId13" w:history="1">
          <w:r>
            <w:rPr>
              <w:rStyle w:val="Hyperlink"/>
            </w:rPr>
            <w:t xml:space="preserve">(A.H.M.S. Sadi), 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hyperlink r:id="rId13" w:history="1">
          <w:r>
            <w:rPr>
              <w:rStyle w:val="Hyperlink"/>
            </w:rPr>
            <w:t>moti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hyperlink r:id="rId17" w:history="1">
          <w:r>
            <w:rPr>
              <w:rStyle w:val="Hyperlink"/>
            </w:rPr>
            <w:t>urcse@mbstu.ac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hyperlink r:id="rId17" w:history="1">
          <w:r>
            <w:rPr>
              <w:rStyle w:val="Hyperlink"/>
            </w:rPr>
            <w:t>.bd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t xml:space="preserve">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hyperlink r:id="rId14" w:history="1">
          <w:r>
            <w:rPr>
              <w:rStyle w:val="Hyperlink"/>
            </w:rPr>
            <w:t xml:space="preserve">(M.M. Rahman), 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hyperlink r:id="rId14" w:history="1">
          <w:r>
            <w:rPr>
              <w:rStyle w:val="Hyperlink"/>
            </w:rPr>
            <w:t>csd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hyperlink r:id="rId18" w:history="1">
          <w:r>
            <w:rPr>
              <w:rStyle w:val="Hyperlink"/>
            </w:rPr>
            <w:t>razad@hamdarduni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hyperlink r:id="rId15" w:history="1">
          <w:r>
            <w:rPr>
              <w:rStyle w:val="Hyperlink"/>
            </w:rPr>
            <w:t>versity.edu.bd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t xml:space="preserve">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hyperlink r:id="rId15" w:history="1">
          <w:r>
            <w:rPr>
              <w:rStyle w:val="Hyperlink"/>
            </w:rPr>
            <w:t>(M.M. Azad).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</w:t>
      </w:r>
    </w:p>
    <w:p>
      <w:pPr>
        <w:autoSpaceDN w:val="0"/>
        <w:autoSpaceDE w:val="0"/>
        <w:widowControl/>
        <w:spacing w:line="245" w:lineRule="auto" w:before="106" w:after="0"/>
        <w:ind w:left="14" w:right="0" w:firstLine="0"/>
        <w:jc w:val="left"/>
      </w:pP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hyperlink r:id="rId9" w:history="1">
          <w:r>
            <w:rPr>
              <w:rStyle w:val="Hyperlink"/>
            </w:rPr>
            <w:t>https://doi.org/10.1016/j.array.2023.100292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2196D1"/>
          <w:sz w:val="14"/>
        </w:rPr>
        <w:t xml:space="preserve"> </w:t>
      </w:r>
      <w:r>
        <w:br/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Received 24 March 2023; Received in revised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form 7 May 2023; Accepted 8 May 2023 </w:t>
      </w:r>
      <w:r>
        <w:br/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Available online 16 May 2023 </w:t>
      </w:r>
      <w:r>
        <w:br/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>2590-0056/© 2023 The Authors. Published by Elsevier Inc. This is an open access article under the CC BY license (</w:t>
      </w:r>
      <w:r>
        <w:rPr>
          <w:w w:val="102.47142655508858"/>
          <w:rFonts w:ascii="Charis SIL" w:hAnsi="Charis SIL" w:eastAsia="Charis SIL"/>
          <w:b w:val="0"/>
          <w:i w:val="0"/>
          <w:color w:val="09769F"/>
          <w:sz w:val="14"/>
        </w:rPr>
        <w:hyperlink r:id="rId19" w:history="1">
          <w:r>
            <w:rPr>
              <w:rStyle w:val="Hyperlink"/>
            </w:rPr>
            <w:t>http://creativecommons.org/licenses/by/4.0/</w:t>
          </w:r>
        </w:hyperlink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>).</w:t>
      </w:r>
    </w:p>
    <w:p>
      <w:pPr>
        <w:sectPr>
          <w:type w:val="continuous"/>
          <w:pgSz w:w="11906" w:h="15874"/>
          <w:pgMar w:top="334" w:right="686" w:bottom="576" w:left="736" w:header="720" w:footer="720" w:gutter="0"/>
          <w:cols w:space="720" w:num="1" w:equalWidth="0"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42" w:lineRule="auto" w:before="0" w:after="144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W. Rahman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Array 18 (2023) 100292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0" w:right="0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and blood cancers like leukemia and lymphoma. There have been 9.2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million fatalities from lung cancer, 1.7 million from skin cancer, and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627,000 from breast cancer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3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,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4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], according to reports from the World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Health Organization (WHO)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5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]. When it comes to cancers, leukemia has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 remarkably high mortality rate. It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 a malignant tumor that forms in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bone marrow when immature white blood cells are cloned in a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destructive way. With lung, colon, breast, and prostate cancers, leuke-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mia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6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,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7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 is among the most frequently diagnosed cancers in the United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States. According to projections made by the US government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 cancer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data collector, the Surveillance, Epidemiology, and End Results (SEER)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Program, there were 60,650 newly diagnosed cases of leukemia, and 24,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000 death occurred in the US in 2022. According to a review of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cancer database by the WHO, leukemia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8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 incidence varies significantly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by region and subtype. More than 20,000 cases of pediatric blood cancer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are detected annually in India, with approximately 15,000 cases of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leukemia only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9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]. Around 61,780 instances of leukemia were diagnosed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 the United States in 2019, with another 9900 cases being found in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United Kingdom. From 345,000 in 1990 to 518,000 in 2018, the number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of newly diagnosed cases of leukemia increased, lowering the Annual-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ized Survival Insusceptibility Rate (ASIR) by 0.43% per year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10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,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11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]. </w:t>
      </w:r>
    </w:p>
    <w:p>
      <w:pPr>
        <w:autoSpaceDN w:val="0"/>
        <w:autoSpaceDE w:val="0"/>
        <w:widowControl/>
        <w:spacing w:line="210" w:lineRule="exact" w:before="50" w:after="0"/>
        <w:ind w:left="0" w:right="0" w:firstLine="238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subtypes of leukemia are Acute Leukemia (AL) and Chronic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Leukemia (CL). The progression of CL is usually gradual. On the other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hand, without specialized care, the average life expectancy for those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with AL is only 3 months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6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]. There are two subtypes of AL recognized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by the French-American-British (FAB) classification system: Acute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Myeloid Leukemia (AML) and Acute Lymphoblastic Leukemia (ALL)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12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]. Additionally, Chronic Myeloid Leukemia (CML) and Chronic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Lymphocytic Leukemia (CLL) are the 2 different types of CL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12</w:t>
      </w:r>
      <w:r>
        <w:rPr>
          <w:rFonts w:ascii="STIX" w:hAnsi="STIX" w:eastAsia="STIX"/>
          <w:b w:val="0"/>
          <w:i w:val="0"/>
          <w:color w:val="2196D1"/>
          <w:sz w:val="16"/>
        </w:rPr>
        <w:t>–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15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Acute Lymphocytic Leukemia (ALL) is a fatal malignancy that affects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both adults and children, making up around 25%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16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] of all malig-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nancies diagnosed in kids. </w:t>
      </w:r>
    </w:p>
    <w:p>
      <w:pPr>
        <w:autoSpaceDN w:val="0"/>
        <w:autoSpaceDE w:val="0"/>
        <w:widowControl/>
        <w:spacing w:line="210" w:lineRule="exact" w:before="50" w:after="0"/>
        <w:ind w:left="0" w:right="0" w:firstLine="238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Again, ALL is often referred to as acute lymphoblastic leukemia.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term "acute" denotes that, if neglected, leukemia can spread swiftly and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be lethal within a matter of months. The term "lymphocytic" refers to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fact that it originates from lymphocyte precursors, a subset of white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blood cells. Leukemia that begins in the bone marrow and spreads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rapidly is called Acute Lymphoblastic Leukemia (ALL)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17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,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18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 or acute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lymphocytic leukemia (ALL)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19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]. The rapid proliferation of leukemic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cells in the blood and their subsequent spread to other organs and sys-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tems of the body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20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], such as the spleen, lymph nodes, liver, brain, and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neurological system, can produce a wide range of various symptoms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21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]. Some of these symptoms include bruising, bleeding from the gums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and nose, fever, swollen lymph nodes, sore joints, and infections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22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Bone marrow and blood are the primary organs affected by Acute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Lymphoblastic Leukemia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8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,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23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,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24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]. Since it occurs more frequently in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children than chronic or myeloid leukemia, the term "acute childhood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leukemia" has been coined to describe this condition. It can be cured if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caught early enough, but if not, it can kill in a matter of months if left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untreated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25</w:t>
      </w:r>
      <w:r>
        <w:rPr>
          <w:rFonts w:ascii="STIX" w:hAnsi="STIX" w:eastAsia="STIX"/>
          <w:b w:val="0"/>
          <w:i w:val="0"/>
          <w:color w:val="2196D1"/>
          <w:sz w:val="16"/>
        </w:rPr>
        <w:t>–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27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]. L1, L2, and L3 are ALL subtypes recognized by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FAB categorization system. The nuclei of the L1-type cells are tiny in size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and have homogeneous chromatin, few nucleoli, and a modest amount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of basophilic cytoplasm. Nevertheless, L2 of enormous size exhibits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uneven nuclear structure and clefting. L3 are very large or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medium-large, with prominent cytoplasmic vacuoles. The lifespan rate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can be increased with appropriate therapy, but only if the cancer is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detected early and correctly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21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,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28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]. </w:t>
      </w:r>
    </w:p>
    <w:p>
      <w:pPr>
        <w:autoSpaceDN w:val="0"/>
        <w:autoSpaceDE w:val="0"/>
        <w:widowControl/>
        <w:spacing w:line="210" w:lineRule="exact" w:before="50" w:after="0"/>
        <w:ind w:left="0" w:right="52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Hematologists perform blood smears or bone marrow examinations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under the microscope to diagnose ALL and its subtypes. Nevertheless,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accuracy of these tests depends on the expertise of the examining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pathologists and may be compromised by the microscope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 extended use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21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,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29</w:t>
      </w:r>
      <w:r>
        <w:rPr>
          <w:rFonts w:ascii="STIX" w:hAnsi="STIX" w:eastAsia="STIX"/>
          <w:b w:val="0"/>
          <w:i w:val="0"/>
          <w:color w:val="2196D1"/>
          <w:sz w:val="16"/>
        </w:rPr>
        <w:t>–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31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]. Besides, the hematologists frequently makes an oversight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while determining a blood cancer diagnosis, which requires an excessive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amount of time. Automatic diagnosis methods are urgently needed to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decrease the reliance on manual examination, speed up the procedure,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and improve the precision of leukemia identification. In recent years,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human-centric clinical diagnosis powered by Machine Learning (ML),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52" w:right="0" w:firstLine="0"/>
        <w:jc w:val="left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2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42" w:lineRule="auto" w:before="0" w:after="144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W. Rahman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Array 18 (2023) 100292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0" w:right="0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training on the bone marrow pictures, a robust segmentation method-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ology along with deep learning techniques and a CNN are utilized in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study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21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]. Amreek Clinical Laboratory in Pakistan provided the dataset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for this study. The experimental results indicate that the suggested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approach has a high accuracy of 97.78%. </w:t>
      </w:r>
    </w:p>
    <w:p>
      <w:pPr>
        <w:autoSpaceDN w:val="0"/>
        <w:autoSpaceDE w:val="0"/>
        <w:widowControl/>
        <w:spacing w:line="245" w:lineRule="auto" w:before="0" w:after="0"/>
        <w:ind w:left="0" w:right="0" w:firstLine="238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Article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22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] proposed a new approach to categorizing and identi-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fying ALL using SVM and CNN. In the proposed research, lymphocyte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identification is followed by retrieving CNN features using the Alex-Net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Model. Finally, SVM is used to classify the discovered cell as either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normal or cancerous. In order to conduct this research, 4000 blood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smears lymphocyte samples were collected from the Hayatabad Medical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Complex in Peshawar, Pakistan. The accuracy of the proposed method is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98%. </w:t>
      </w:r>
    </w:p>
    <w:p>
      <w:pPr>
        <w:autoSpaceDN w:val="0"/>
        <w:autoSpaceDE w:val="0"/>
        <w:widowControl/>
        <w:spacing w:line="245" w:lineRule="auto" w:before="0" w:after="0"/>
        <w:ind w:left="0" w:right="0" w:firstLine="238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Acute lymphoblastic leukemia is diagnosed with the use of a ViT-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CNN ensemble model in article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33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]. Vision transformer and Convolu-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tional Neural Network (CNN) models were combined together to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generate the ensemble model. The study used a noisy, unbalanced ISBI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2019 dataset (consisting of 10,661 cell images). For the evaluation set,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proposed ViT-CNN model achieved an accuracy of 99.03% in its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classification. </w:t>
      </w:r>
    </w:p>
    <w:p>
      <w:pPr>
        <w:autoSpaceDN w:val="0"/>
        <w:autoSpaceDE w:val="0"/>
        <w:widowControl/>
        <w:spacing w:line="245" w:lineRule="auto" w:before="0" w:after="0"/>
        <w:ind w:left="0" w:right="0" w:firstLine="238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To divide ALL into two groups, a convolutional network with 10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layers and two-by-two max-pooling layers (with strides of 2) was pro-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posed, and 6 widely used machine learning approaches were con-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structed in the research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34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]. Both the ResNet50 and VGG16, which are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both well-known deep learning networks, were utilized in this study.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dataset was gathered from a CodaLab competition. In addition,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validation accuracy of VGG16 is 84.62%, ResNet50 is 81.63%, and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proposed convolutional network is 82.10%. Moreover, the accuracy of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machine learning classifiers is as follows: 81.72% for RF, 79.88% for LR,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79.28% for SVM, 77.89% for KNN, 68.91% for SGD, and 27.33% for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MLP. </w:t>
      </w:r>
    </w:p>
    <w:p>
      <w:pPr>
        <w:autoSpaceDN w:val="0"/>
        <w:autoSpaceDE w:val="0"/>
        <w:widowControl/>
        <w:spacing w:line="245" w:lineRule="auto" w:before="0" w:after="0"/>
        <w:ind w:left="0" w:right="0" w:firstLine="238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In order to classify photos of ALL and healthy cells, study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35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] pre-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sented an attention-based CNN. The suggested method consists of a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CNN-based model that employs a module named ECA (Efficient Channel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Attention) in conjunction with the VGG16 to extract higher-quality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feature information from the image dataset. The study utilized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C-NMC dataset which consists of 10,661 single cell pictures.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experimental outcomes demonstrate the effectiveness of the suggested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CNN model in extracting deep features, with an accuracy of 91.1%. </w:t>
      </w:r>
    </w:p>
    <w:p>
      <w:pPr>
        <w:autoSpaceDN w:val="0"/>
        <w:autoSpaceDE w:val="0"/>
        <w:widowControl/>
        <w:spacing w:line="210" w:lineRule="exact" w:before="50" w:after="0"/>
        <w:ind w:left="0" w:right="52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 quick and accurate diagnosis of ALL can be aided by the instance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segmentation proposed in article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36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], accomplished by applying Mask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</w:t>
      </w:r>
      <w:r>
        <w:rPr>
          <w:rFonts w:ascii="STIX" w:hAnsi="STIX" w:eastAsia="STIX"/>
          <w:b w:val="0"/>
          <w:i w:val="0"/>
          <w:color w:val="000000"/>
          <w:sz w:val="16"/>
        </w:rPr>
        <w:t>–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CNN on microscope pictures of white blood cells. The present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research used the transfer learning method to build Mask R</w:t>
      </w:r>
      <w:r>
        <w:rPr>
          <w:rFonts w:ascii="STIX" w:hAnsi="STIX" w:eastAsia="STIX"/>
          <w:b w:val="0"/>
          <w:i w:val="0"/>
          <w:color w:val="000000"/>
          <w:sz w:val="16"/>
        </w:rPr>
        <w:t>–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CNN in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order to fit the instance segmentation problem on microscopy white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blood cell images. To fix the issue of poor lighting in stained white blood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cell microscope images, the proposed method applied a contrast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enhancement method to the dataset. An actual dataset from Dr. Soetomo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Hospital in Surabaya was used by the proposed method. The system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achieved 83.72% accuracy. </w:t>
      </w:r>
    </w:p>
    <w:p>
      <w:pPr>
        <w:autoSpaceDN w:val="0"/>
        <w:autoSpaceDE w:val="0"/>
        <w:widowControl/>
        <w:spacing w:line="224" w:lineRule="exact" w:before="36" w:after="0"/>
        <w:ind w:left="0" w:right="0" w:firstLine="238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Research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37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 includes the following 3 proposed systems: the first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consists of a feed forward neural network (FFNN), an ANN (artificial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neural network), and an SVM. These three components are all based on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hybrid features that were retrieved with the LBP (Local Binary Pattern),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Gray Level Co-occurrence Matrix (GLCM), and FCH (Fuzzy Color His-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togram) methods, respectively. CNN models AlexNet, GoogleNet, and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ResNet-18, trained with the transfer learning approach, are the basis of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 second suggested system. These architectures were used to suc-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cessfully extract and classify deep feature maps. The third proposed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method combines CNN and SVM algorithms to extract and categorize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feature maps. The dataset of ALL IDB1 and ALL IDB2 were used in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study. A total of 108 pictures are in the ALL IDB1 dataset and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ALL-IDB2 dataset consists 260 images. The accuracy of the ANN and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FFNN were 100%, where the SVM had an accuracy of 98.11. Addition-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ally, for the ALL IDB1 and ALL IDB2 dataset, the AlexNet, GoogleNet and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ResNet achieved an accuracy of 100%. ResNet-18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+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SVM outperformed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competition on the ALL IDB1 and ALL IDB2 datasets (100%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52" w:right="0" w:firstLine="0"/>
        <w:jc w:val="left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3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42" w:lineRule="auto" w:before="0" w:after="0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W. Rahman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Array 18 (2023) 100292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593080" cy="328041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32804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34" w:after="194"/>
        <w:ind w:left="0" w:right="0" w:firstLine="0"/>
        <w:jc w:val="center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>Fig. 1.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Overall system illustration of the proposed system.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0" w:right="156" w:firstLine="0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proposed AlexNet-GRU model outperformed the CNN-GRU and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CNN-LSTM models on all performance metrics, with an accuracy of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99.50%, respectively. </w:t>
      </w:r>
    </w:p>
    <w:p>
      <w:pPr>
        <w:autoSpaceDN w:val="0"/>
        <w:autoSpaceDE w:val="0"/>
        <w:widowControl/>
        <w:spacing w:line="210" w:lineRule="exact" w:before="50" w:after="0"/>
        <w:ind w:left="0" w:right="144" w:firstLine="238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The research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46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 introduces the Histogram of Directional Gradient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(HDG) and the Histogram of Directional Gradient Generalized (HDGG),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two revolutionary new descriptors for collecting discriminant facial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expression features that outperform existing classifiers in terms of ac-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curacy and efficiency in feature extraction. The proposed descriptors are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grounded in linear classification using SVM and directional local gra-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dients. Low-dimensional characteristics are employed to improve clas-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sification performance, allowing for more accurate face and expression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recognition to be developed. Compared to other works already pub-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lished, the experiment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 findings demonstrate an accuracy of 92.12%. </w:t>
      </w:r>
    </w:p>
    <w:p>
      <w:pPr>
        <w:autoSpaceDN w:val="0"/>
        <w:autoSpaceDE w:val="0"/>
        <w:widowControl/>
        <w:spacing w:line="208" w:lineRule="exact" w:before="60" w:after="0"/>
        <w:ind w:left="0" w:right="144" w:firstLine="238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Many previous work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36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,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38</w:t>
      </w:r>
      <w:r>
        <w:rPr>
          <w:rFonts w:ascii="STIX" w:hAnsi="STIX" w:eastAsia="STIX"/>
          <w:b w:val="0"/>
          <w:i w:val="0"/>
          <w:color w:val="2196D1"/>
          <w:sz w:val="16"/>
        </w:rPr>
        <w:t>–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41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 only used DL techniques and on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other hand, some work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22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,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34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,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37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 used both ML and DL techniques to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detect ALL cases from the image dataset. Optimizer algorithm is used in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model to reduce the loss and improve the accuracy level of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model. Only paper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36</w:t>
      </w:r>
      <w:r>
        <w:rPr>
          <w:rFonts w:ascii="STIX" w:hAnsi="STIX" w:eastAsia="STIX"/>
          <w:b w:val="0"/>
          <w:i w:val="0"/>
          <w:color w:val="2196D1"/>
          <w:sz w:val="16"/>
        </w:rPr>
        <w:t>–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38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,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41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] used optimizer algorithm. In this pro-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posed framework both ML 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&amp;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DL techniques are used with 2 optimizer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algorithm PSO 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&amp;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CSO which improvised the accuracy level of the pro-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posed work. Additionally, some previous work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34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,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36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,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37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,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40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,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41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 dataset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size was very poor and it effects the model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 performance. Besides, most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of the previous studies worked on the binary classification of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infected blood cell to detect malignant. Multiclass classification was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merely used in these studies with less significances. Thus, the proposed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model used a large dataset that mainly focuses on the multiclass clas-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sification of the infected cells of blood tissues along with its noteworthy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stages. Further, seven traditional ML algorithms with five DL methods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are utilized to classify the Acute Lymphoblastic Leukemia (All). More-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over, PCA, LDA and SVC feature selector algorithms were used in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present study with PSO and CSO optimization algorithms.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156" w:right="20" w:firstLine="0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classification with the conventional Machine Learning (ML) classifiers.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Fig. 1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shows the overall proposed system illustration with existing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components. </w:t>
      </w:r>
    </w:p>
    <w:p>
      <w:pPr>
        <w:autoSpaceDN w:val="0"/>
        <w:autoSpaceDE w:val="0"/>
        <w:widowControl/>
        <w:spacing w:line="245" w:lineRule="auto" w:before="0" w:after="0"/>
        <w:ind w:left="156" w:right="20" w:firstLine="240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 this figure, first, the dataset is collected from the secondary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sources. After that, image pre-processing has been applied to enrich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dataset. After that the images has been provided to the pre-trained CNN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models to extract the significant features. Then, the research has applied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feature optimization techniques to find the best features from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collected image features. After that, the dataset is spitted into two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identical parts training data and test data where train data is provided to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ML models with existing traditional models to find the experimental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results. Also, test data has applied to evaluate performance analysis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matrices. After finding the experimental results, a set of comparison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have been performed (see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Table 1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). </w:t>
      </w:r>
    </w:p>
    <w:p>
      <w:pPr>
        <w:autoSpaceDN w:val="0"/>
        <w:autoSpaceDE w:val="0"/>
        <w:widowControl/>
        <w:spacing w:line="240" w:lineRule="auto" w:before="188" w:after="0"/>
        <w:ind w:left="156" w:right="0" w:firstLine="0"/>
        <w:jc w:val="left"/>
      </w:pPr>
      <w:r>
        <w:rPr>
          <w:rFonts w:ascii="Charis SIL" w:hAnsi="Charis SIL" w:eastAsia="Charis SIL"/>
          <w:b w:val="0"/>
          <w:i/>
          <w:color w:val="000000"/>
          <w:sz w:val="16"/>
        </w:rPr>
        <w:t xml:space="preserve">3.1. Dataset </w:t>
      </w:r>
    </w:p>
    <w:p>
      <w:pPr>
        <w:autoSpaceDN w:val="0"/>
        <w:autoSpaceDE w:val="0"/>
        <w:widowControl/>
        <w:spacing w:line="226" w:lineRule="exact" w:before="192" w:after="128"/>
        <w:ind w:left="156" w:right="0" w:firstLine="24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This research has been taken the dataset from the secondary sources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more specifically from Kaggle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47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]. The dataset is comprised with 3262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images of actual peripheral blood smear images. The images were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included from the 89 patients where 25 patients were suspected as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healthy individuals and rest of the 64 patients were suspected as Acute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Lymphoblastic Leukemia (ALL). The dataset is classified into two iden-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tical classes such as Benign and malignant categories and further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reshaped the dataset into four significant classes with three subtype of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malignants namely, Benign, Early Pre-B, Pre-B and Pro-B. All of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images were captured with a Zeiss camera in a microscope at 100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×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magnification and stored the images as JPG format in the storage.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types and subtypes of these images were carefully and conclusively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determined by a specialist using flow cytometry.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Table 2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shows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corresponding sample images for this research. 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tabs>
          <w:tab w:pos="5380" w:val="left"/>
        </w:tabs>
        <w:autoSpaceDE w:val="0"/>
        <w:widowControl/>
        <w:spacing w:line="295" w:lineRule="auto" w:before="0" w:after="98"/>
        <w:ind w:left="0" w:right="0" w:firstLine="0"/>
        <w:jc w:val="left"/>
      </w:pPr>
      <w:r>
        <w:rPr>
          <w:rFonts w:ascii="Charis SIL" w:hAnsi="Charis SIL" w:eastAsia="Charis SIL"/>
          <w:b/>
          <w:i w:val="0"/>
          <w:color w:val="000000"/>
          <w:sz w:val="16"/>
        </w:rPr>
        <w:t xml:space="preserve">3. Materials and methodology </w:t>
      </w:r>
      <w:r>
        <w:tab/>
      </w:r>
      <w:r>
        <w:rPr>
          <w:rFonts w:ascii="Charis SIL" w:hAnsi="Charis SIL" w:eastAsia="Charis SIL"/>
          <w:b w:val="0"/>
          <w:i/>
          <w:color w:val="000000"/>
          <w:sz w:val="16"/>
        </w:rPr>
        <w:t xml:space="preserve">3.2. Feature extraction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0" w:right="52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 this section, methodology of the research is described. The section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is classified into four interconnected subsections such as the research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dataset, feature extraction with pre-trained Convolutional Neural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Network (CNN) models, the extraction of the feature vectors and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52" w:right="0" w:firstLine="0"/>
        <w:jc w:val="left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4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42" w:lineRule="auto" w:before="0" w:after="0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W. Rahman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Array 18 (2023) 100292</w:t>
      </w:r>
    </w:p>
    <w:p>
      <w:pPr>
        <w:autoSpaceDN w:val="0"/>
        <w:autoSpaceDE w:val="0"/>
        <w:widowControl/>
        <w:spacing w:line="242" w:lineRule="auto" w:before="168" w:after="0"/>
        <w:ind w:left="0" w:right="0" w:firstLine="0"/>
        <w:jc w:val="left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 xml:space="preserve">Table 1 </w:t>
      </w:r>
    </w:p>
    <w:p>
      <w:pPr>
        <w:autoSpaceDN w:val="0"/>
        <w:autoSpaceDE w:val="0"/>
        <w:widowControl/>
        <w:spacing w:line="240" w:lineRule="auto" w:before="0" w:after="20"/>
        <w:ind w:left="0" w:right="0" w:firstLine="0"/>
        <w:jc w:val="left"/>
      </w:pP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Comparison between the previous work and proposed framework.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87"/>
        <w:gridCol w:w="2087"/>
        <w:gridCol w:w="2087"/>
        <w:gridCol w:w="2087"/>
        <w:gridCol w:w="2087"/>
      </w:tblGrid>
      <w:tr>
        <w:trPr>
          <w:trHeight w:hRule="exact" w:val="260"/>
        </w:trPr>
        <w:tc>
          <w:tcPr>
            <w:tcW w:type="dxa" w:w="88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Ref </w:t>
            </w:r>
          </w:p>
        </w:tc>
        <w:tc>
          <w:tcPr>
            <w:tcW w:type="dxa" w:w="54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21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Algorithms/Models </w:t>
            </w:r>
          </w:p>
        </w:tc>
        <w:tc>
          <w:tcPr>
            <w:tcW w:type="dxa" w:w="8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Techniques </w:t>
            </w:r>
          </w:p>
        </w:tc>
        <w:tc>
          <w:tcPr>
            <w:tcW w:type="dxa" w:w="24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96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Optimizer </w:t>
            </w:r>
          </w:p>
        </w:tc>
        <w:tc>
          <w:tcPr>
            <w:tcW w:type="dxa" w:w="73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Accuracy </w:t>
            </w:r>
          </w:p>
        </w:tc>
      </w:tr>
      <w:tr>
        <w:trPr>
          <w:trHeight w:hRule="exact" w:val="460"/>
        </w:trPr>
        <w:tc>
          <w:tcPr>
            <w:tcW w:type="dxa" w:w="88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4" w:after="0"/>
              <w:ind w:left="120" w:right="432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22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41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 </w:t>
            </w:r>
          </w:p>
        </w:tc>
        <w:tc>
          <w:tcPr>
            <w:tcW w:type="dxa" w:w="542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4" w:after="0"/>
              <w:ind w:left="144" w:right="360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SVM, CNN, Alex-Net Model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CNN, Tversky loss function </w:t>
            </w:r>
          </w:p>
        </w:tc>
        <w:tc>
          <w:tcPr>
            <w:tcW w:type="dxa" w:w="88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8" w:lineRule="exact" w:before="188" w:after="0"/>
              <w:ind w:left="112" w:right="144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ML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+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 DL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DL </w:t>
            </w:r>
          </w:p>
        </w:tc>
        <w:tc>
          <w:tcPr>
            <w:tcW w:type="dxa" w:w="2480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52" w:after="0"/>
              <w:ind w:left="96" w:right="0" w:firstLine="0"/>
              <w:jc w:val="left"/>
            </w:pP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–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Binary cross-entropy optimizer,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Adaptive movement estimation (Adam) </w:t>
            </w:r>
          </w:p>
        </w:tc>
        <w:tc>
          <w:tcPr>
            <w:tcW w:type="dxa" w:w="73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4" w:after="0"/>
              <w:ind w:left="94" w:right="288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98%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99% </w:t>
            </w:r>
          </w:p>
        </w:tc>
      </w:tr>
      <w:tr>
        <w:trPr>
          <w:trHeight w:hRule="exact" w:val="100"/>
        </w:trPr>
        <w:tc>
          <w:tcPr>
            <w:tcW w:type="dxa" w:w="88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6" w:after="0"/>
              <w:ind w:left="120" w:right="480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40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39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38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37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36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 </w:t>
            </w:r>
          </w:p>
        </w:tc>
        <w:tc>
          <w:tcPr>
            <w:tcW w:type="dxa" w:w="5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18" w:after="0"/>
              <w:ind w:left="210" w:right="144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CNN, VGG, Alexnet, and GoogleNet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CNN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CNN, cross-entropy loss function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Feed forward neural network (FFNN), ANN, SVM, AlexNet, GoogleNet, ResNet-18, CNN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Mask R</w:t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>–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CNN </w:t>
            </w:r>
          </w:p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2" w:after="0"/>
              <w:ind w:left="112" w:right="144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DL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DL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DL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ML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+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 DL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DL </w:t>
            </w:r>
          </w:p>
        </w:tc>
        <w:tc>
          <w:tcPr>
            <w:tcW w:type="dxa" w:w="2087"/>
            <w:vMerge/>
            <w:tcBorders>
              <w:top w:sz="4.0" w:val="single" w:color="#000000"/>
            </w:tcBorders>
          </w:tcPr>
          <w:p/>
        </w:tc>
        <w:tc>
          <w:tcPr>
            <w:tcW w:type="dxa" w:w="73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6" w:after="0"/>
              <w:ind w:left="94" w:right="144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99.13%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98.53%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95.54%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100%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83.72 </w:t>
            </w:r>
          </w:p>
        </w:tc>
      </w:tr>
      <w:tr>
        <w:trPr>
          <w:trHeight w:hRule="exact" w:val="860"/>
        </w:trPr>
        <w:tc>
          <w:tcPr>
            <w:tcW w:type="dxa" w:w="2087"/>
            <w:vMerge/>
            <w:tcBorders/>
          </w:tcPr>
          <w:p/>
        </w:tc>
        <w:tc>
          <w:tcPr>
            <w:tcW w:type="dxa" w:w="2087"/>
            <w:vMerge/>
            <w:tcBorders/>
          </w:tcPr>
          <w:p/>
        </w:tc>
        <w:tc>
          <w:tcPr>
            <w:tcW w:type="dxa" w:w="2087"/>
            <w:vMerge/>
            <w:tcBorders/>
          </w:tcPr>
          <w:p/>
        </w:tc>
        <w:tc>
          <w:tcPr>
            <w:tcW w:type="dxa" w:w="2480"/>
            <w:vMerge w:val="restart"/>
            <w:tcBorders>
              <w:bottom w:sz="0.7999999999999545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6" w:after="0"/>
              <w:ind w:left="96" w:right="0" w:firstLine="0"/>
              <w:jc w:val="left"/>
            </w:pP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– </w:t>
            </w:r>
            <w:r>
              <w:br/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–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Adaptive movement estimation (Adam)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Adaptive movement estimation (Adam)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Stochastic gradient descent (SGD) with a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momentum coefficien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Adaptive movement estimation (Adam)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Particle Swarm Optimization (PSO), Cat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Swarm Optimization (CSO) </w:t>
            </w:r>
          </w:p>
        </w:tc>
        <w:tc>
          <w:tcPr>
            <w:tcW w:type="dxa" w:w="2087"/>
            <w:vMerge/>
            <w:tcBorders/>
          </w:tcPr>
          <w:p/>
        </w:tc>
      </w:tr>
      <w:tr>
        <w:trPr>
          <w:trHeight w:hRule="exact" w:val="86"/>
        </w:trPr>
        <w:tc>
          <w:tcPr>
            <w:tcW w:type="dxa" w:w="888"/>
            <w:vMerge w:val="restart"/>
            <w:tcBorders>
              <w:bottom w:sz="0.7999999999999545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8" w:val="left"/>
              </w:tabs>
              <w:autoSpaceDE w:val="0"/>
              <w:widowControl/>
              <w:spacing w:line="245" w:lineRule="auto" w:before="150" w:after="0"/>
              <w:ind w:left="120" w:right="144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[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>34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]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Proposed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Method </w:t>
            </w:r>
          </w:p>
        </w:tc>
        <w:tc>
          <w:tcPr>
            <w:tcW w:type="dxa" w:w="2087"/>
            <w:vMerge/>
            <w:tcBorders/>
          </w:tcPr>
          <w:p/>
        </w:tc>
        <w:tc>
          <w:tcPr>
            <w:tcW w:type="dxa" w:w="880"/>
            <w:vMerge w:val="restart"/>
            <w:tcBorders>
              <w:bottom w:sz="0.7999999999999545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50" w:after="0"/>
              <w:ind w:left="112" w:right="144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ML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+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 DL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ML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+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 DL </w:t>
            </w:r>
          </w:p>
        </w:tc>
        <w:tc>
          <w:tcPr>
            <w:tcW w:type="dxa" w:w="2087"/>
            <w:vMerge/>
            <w:tcBorders>
              <w:bottom w:sz="0.7999999999999545" w:val="single" w:color="#FFFFFF"/>
            </w:tcBorders>
          </w:tcPr>
          <w:p/>
        </w:tc>
        <w:tc>
          <w:tcPr>
            <w:tcW w:type="dxa" w:w="734"/>
            <w:vMerge w:val="restart"/>
            <w:tcBorders>
              <w:bottom w:sz="0.7999999999999545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50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84.62%,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99.84% </w:t>
            </w:r>
          </w:p>
        </w:tc>
      </w:tr>
      <w:tr>
        <w:trPr>
          <w:trHeight w:hRule="exact" w:val="802"/>
        </w:trPr>
        <w:tc>
          <w:tcPr>
            <w:tcW w:type="dxa" w:w="2087"/>
            <w:vMerge/>
            <w:tcBorders>
              <w:bottom w:sz="0.7999999999999545" w:val="single" w:color="#FFFFFF"/>
            </w:tcBorders>
          </w:tcPr>
          <w:p/>
        </w:tc>
        <w:tc>
          <w:tcPr>
            <w:tcW w:type="dxa" w:w="5420"/>
            <w:tcBorders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4" w:after="0"/>
              <w:ind w:left="21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CNN, ResNet-50, VGG-16, RF, LR, SVM, KNN, SGD, MLP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CNN, VGG19, ResNet50, InceptionV3, Xception, Support Vector Machine (SVM), Random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Forest (RF), Decision Tree (DT), Naive Bayes (NB), Extreme Gradient Boosting (XGB), K-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Nearest Neighbor (KNN), Logistic Regression (LR) </w:t>
            </w:r>
          </w:p>
        </w:tc>
        <w:tc>
          <w:tcPr>
            <w:tcW w:type="dxa" w:w="2087"/>
            <w:vMerge/>
            <w:tcBorders>
              <w:bottom w:sz="0.7999999999999545" w:val="single" w:color="#FFFFFF"/>
            </w:tcBorders>
          </w:tcPr>
          <w:p/>
        </w:tc>
        <w:tc>
          <w:tcPr>
            <w:tcW w:type="dxa" w:w="2087"/>
            <w:vMerge/>
            <w:tcBorders>
              <w:bottom w:sz="0.7999999999999545" w:val="single" w:color="#FFFFFF"/>
            </w:tcBorders>
          </w:tcPr>
          <w:p/>
        </w:tc>
        <w:tc>
          <w:tcPr>
            <w:tcW w:type="dxa" w:w="2087"/>
            <w:vMerge/>
            <w:tcBorders>
              <w:bottom w:sz="0.7999999999999545" w:val="single" w:color="#FFFFFF"/>
            </w:tcBorders>
          </w:tcPr>
          <w:p/>
        </w:tc>
      </w:tr>
    </w:tbl>
    <w:p>
      <w:pPr>
        <w:autoSpaceDN w:val="0"/>
        <w:autoSpaceDE w:val="0"/>
        <w:widowControl/>
        <w:spacing w:line="14" w:lineRule="exact" w:before="0" w:after="768"/>
        <w:ind w:left="0" w:right="0"/>
      </w:pPr>
    </w:p>
    <w:p>
      <w:pPr>
        <w:sectPr>
          <w:pgSz w:w="11906" w:h="15874"/>
          <w:pgMar w:top="336" w:right="720" w:bottom="288" w:left="752" w:header="720" w:footer="720" w:gutter="0"/>
          <w:cols w:space="720" w:num="1" w:equalWidth="0">
            <w:col w:w="10433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0" w:right="144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Particle Swarm Optimization (PSO) and Cat Swarm Optimization (CSO)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along with the algorithmic annotations and interpretations. This sub-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section will present the feature vectors and the working mechanism of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conventional classifiers. </w:t>
      </w:r>
    </w:p>
    <w:p>
      <w:pPr>
        <w:autoSpaceDN w:val="0"/>
        <w:tabs>
          <w:tab w:pos="238" w:val="left"/>
        </w:tabs>
        <w:autoSpaceDE w:val="0"/>
        <w:widowControl/>
        <w:spacing w:line="245" w:lineRule="auto" w:before="158" w:after="0"/>
        <w:ind w:left="0" w:right="144" w:firstLine="0"/>
        <w:jc w:val="left"/>
      </w:pPr>
      <w:r>
        <w:rPr>
          <w:rFonts w:ascii="Charis SIL" w:hAnsi="Charis SIL" w:eastAsia="Charis SIL"/>
          <w:b w:val="0"/>
          <w:i/>
          <w:color w:val="000000"/>
          <w:sz w:val="16"/>
        </w:rPr>
        <w:t xml:space="preserve">3.2.1. Feature Extraction with Pre-trained CNN </w:t>
      </w:r>
      <w:r>
        <w:br/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 this research, four conventional pre-trained Convolutional Neural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Network (CNN) models have been applied to extract the features from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single images.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Fig. 2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shows the corresponding diagram of respective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pipeline of feature extraction mechanism of this study. In this figure,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initially, the system extracts the images from the dataset to feed the pre-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trained models to extract the images. Four traditional pre-trained CNN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architecture namely, VGG19, ResNet50, InceptionV3 and Xception have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been applied sequentially to extract feature vectors from the images.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After extracting the features, seven conventional classifiers have been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implemented to classify the images. Due to work with best features, two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nature inspired algorithms have been implemented and performed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feature selection method. After that the system measures the perfor-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mance based on their significant classes. The whole pipeline follows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Algorithm 01 to extract the feature vectors from a particular image. </w:t>
      </w:r>
    </w:p>
    <w:p>
      <w:pPr>
        <w:autoSpaceDN w:val="0"/>
        <w:autoSpaceDE w:val="0"/>
        <w:widowControl/>
        <w:spacing w:line="245" w:lineRule="auto" w:before="832" w:after="0"/>
        <w:ind w:left="0" w:right="2304" w:firstLine="0"/>
        <w:jc w:val="left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 xml:space="preserve">Table 2 </w:t>
      </w:r>
      <w:r>
        <w:br/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Sample images of each classes of the dataset. </w:t>
      </w:r>
    </w:p>
    <w:p>
      <w:pPr>
        <w:sectPr>
          <w:type w:val="continuous"/>
          <w:pgSz w:w="11906" w:h="15874"/>
          <w:pgMar w:top="336" w:right="720" w:bottom="288" w:left="752" w:header="720" w:footer="720" w:gutter="0"/>
          <w:cols w:space="720" w:num="2" w:equalWidth="0">
            <w:col w:w="5224" w:space="0"/>
            <w:col w:w="5209" w:space="0"/>
            <w:col w:w="10433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222"/>
        <w:ind w:left="156" w:right="720" w:firstLine="0"/>
        <w:jc w:val="left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 xml:space="preserve">Algorithm 01 </w:t>
      </w:r>
      <w:r>
        <w:br/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Working mechanism of proposed pipeline to extract feature vectors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6.00000000000023" w:type="dxa"/>
      </w:tblPr>
      <w:tblGrid>
        <w:gridCol w:w="10434"/>
      </w:tblGrid>
      <w:tr>
        <w:trPr>
          <w:trHeight w:hRule="exact" w:val="3160"/>
        </w:trPr>
        <w:tc>
          <w:tcPr>
            <w:tcW w:type="dxa" w:w="5022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>Input</w:t>
            </w:r>
            <w:r>
              <w:rPr>
                <w:w w:val="98.09076602642352"/>
                <w:rFonts w:ascii="Charis SIL" w:hAnsi="Charis SIL" w:eastAsia="Charis SIL"/>
                <w:b/>
                <w:i/>
                <w:color w:val="000000"/>
                <w:sz w:val="13"/>
              </w:rPr>
              <w:t xml:space="preserve">: 2D Images 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>Output</w:t>
            </w:r>
            <w:r>
              <w:rPr>
                <w:w w:val="98.09076602642352"/>
                <w:rFonts w:ascii="Charis SIL" w:hAnsi="Charis SIL" w:eastAsia="Charis SIL"/>
                <w:b/>
                <w:i/>
                <w:color w:val="000000"/>
                <w:sz w:val="13"/>
              </w:rPr>
              <w:t xml:space="preserve">: </w:t>
            </w: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Feature Vectors </w:t>
            </w:r>
          </w:p>
          <w:p>
            <w:pPr>
              <w:autoSpaceDN w:val="0"/>
              <w:tabs>
                <w:tab w:pos="1022" w:val="left"/>
              </w:tabs>
              <w:autoSpaceDE w:val="0"/>
              <w:widowControl/>
              <w:spacing w:line="240" w:lineRule="auto" w:before="0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 xml:space="preserve">Initialization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: </w:t>
            </w:r>
          </w:p>
          <w:p>
            <w:pPr>
              <w:autoSpaceDN w:val="0"/>
              <w:tabs>
                <w:tab w:pos="1354" w:val="left"/>
              </w:tabs>
              <w:autoSpaceDE w:val="0"/>
              <w:widowControl/>
              <w:spacing w:line="210" w:lineRule="exact" w:before="0" w:after="0"/>
              <w:ind w:left="1022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 xml:space="preserve">1.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 xml:space="preserve">n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 xml:space="preserve"> 2N-1, Where N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 xml:space="preserve"> 1, 2,3, 4 </w:t>
            </w:r>
            <w:r>
              <w:rPr>
                <w:w w:val="98.09076602642352"/>
                <w:rFonts w:ascii="STIX" w:hAnsi="STIX" w:eastAsia="STIX"/>
                <w:b w:val="0"/>
                <w:i/>
                <w:color w:val="000000"/>
                <w:sz w:val="13"/>
              </w:rPr>
              <w:t xml:space="preserve">… … … </w:t>
            </w:r>
          </w:p>
          <w:p>
            <w:pPr>
              <w:autoSpaceDN w:val="0"/>
              <w:autoSpaceDE w:val="0"/>
              <w:widowControl/>
              <w:spacing w:line="208" w:lineRule="exact" w:before="0" w:after="0"/>
              <w:ind w:left="0" w:right="3414" w:firstLine="0"/>
              <w:jc w:val="right"/>
            </w:pPr>
            <w:r>
              <w:rPr>
                <w:w w:val="98.09076602642352"/>
                <w:rFonts w:ascii="STIX" w:hAnsi="STIX" w:eastAsia="STIX"/>
                <w:b w:val="0"/>
                <w:i/>
                <w:color w:val="000000"/>
                <w:sz w:val="13"/>
              </w:rPr>
              <w:t>…</w:t>
            </w: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 xml:space="preserve">.n </w:t>
            </w:r>
          </w:p>
          <w:p>
            <w:pPr>
              <w:autoSpaceDN w:val="0"/>
              <w:tabs>
                <w:tab w:pos="1354" w:val="left"/>
              </w:tabs>
              <w:autoSpaceDE w:val="0"/>
              <w:widowControl/>
              <w:spacing w:line="208" w:lineRule="exact" w:before="0" w:after="0"/>
              <w:ind w:left="1022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 xml:space="preserve">2.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 xml:space="preserve">X </w:t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← </w:t>
            </w: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 xml:space="preserve">Input Image </w:t>
            </w:r>
          </w:p>
          <w:p>
            <w:pPr>
              <w:autoSpaceDN w:val="0"/>
              <w:tabs>
                <w:tab w:pos="1354" w:val="left"/>
              </w:tabs>
              <w:autoSpaceDE w:val="0"/>
              <w:widowControl/>
              <w:spacing w:line="208" w:lineRule="exact" w:before="0" w:after="0"/>
              <w:ind w:left="1022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 xml:space="preserve">3.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>Y</w:t>
            </w:r>
            <w:r>
              <w:rPr>
                <w:w w:val="95.64000129699707"/>
                <w:rFonts w:ascii="Charis SIL" w:hAnsi="Charis SIL" w:eastAsia="Charis SIL"/>
                <w:b w:val="0"/>
                <w:i/>
                <w:color w:val="000000"/>
                <w:sz w:val="10"/>
              </w:rPr>
              <w:t xml:space="preserve">n </w:t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← </w:t>
            </w: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 xml:space="preserve">Apply the median filter on the input image X using the karnel </w:t>
            </w:r>
          </w:p>
          <w:p>
            <w:pPr>
              <w:autoSpaceDN w:val="0"/>
              <w:autoSpaceDE w:val="0"/>
              <w:widowControl/>
              <w:spacing w:line="274" w:lineRule="exact" w:before="0" w:after="0"/>
              <w:ind w:left="0" w:right="3088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 xml:space="preserve">size n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×</w:t>
            </w: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 xml:space="preserve"> n </w:t>
            </w:r>
          </w:p>
          <w:p>
            <w:pPr>
              <w:autoSpaceDN w:val="0"/>
              <w:tabs>
                <w:tab w:pos="1354" w:val="left"/>
              </w:tabs>
              <w:autoSpaceDE w:val="0"/>
              <w:widowControl/>
              <w:spacing w:line="208" w:lineRule="exact" w:before="0" w:after="0"/>
              <w:ind w:left="1022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 xml:space="preserve">4.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>F</w:t>
            </w:r>
            <w:r>
              <w:rPr>
                <w:w w:val="95.64000129699707"/>
                <w:rFonts w:ascii="Charis SIL" w:hAnsi="Charis SIL" w:eastAsia="Charis SIL"/>
                <w:b w:val="0"/>
                <w:i/>
                <w:color w:val="000000"/>
                <w:sz w:val="10"/>
              </w:rPr>
              <w:t xml:space="preserve">v </w:t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← </w:t>
            </w: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 xml:space="preserve">Respective Feature Vector </w:t>
            </w:r>
          </w:p>
          <w:p>
            <w:pPr>
              <w:autoSpaceDN w:val="0"/>
              <w:tabs>
                <w:tab w:pos="1022" w:val="left"/>
              </w:tabs>
              <w:autoSpaceDE w:val="0"/>
              <w:widowControl/>
              <w:spacing w:line="240" w:lineRule="auto" w:before="0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 xml:space="preserve">Start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 xml:space="preserve">: </w:t>
            </w:r>
          </w:p>
          <w:p>
            <w:pPr>
              <w:autoSpaceDN w:val="0"/>
              <w:tabs>
                <w:tab w:pos="1354" w:val="left"/>
              </w:tabs>
              <w:autoSpaceDE w:val="0"/>
              <w:widowControl/>
              <w:spacing w:line="240" w:lineRule="auto" w:before="0" w:after="0"/>
              <w:ind w:left="1022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 xml:space="preserve">1.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/>
                <w:i/>
                <w:color w:val="000000"/>
                <w:sz w:val="13"/>
              </w:rPr>
              <w:t xml:space="preserve">for </w:t>
            </w: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 xml:space="preserve">each N: </w:t>
            </w:r>
          </w:p>
          <w:p>
            <w:pPr>
              <w:autoSpaceDN w:val="0"/>
              <w:tabs>
                <w:tab w:pos="1638" w:val="left"/>
              </w:tabs>
              <w:autoSpaceDE w:val="0"/>
              <w:widowControl/>
              <w:spacing w:line="250" w:lineRule="auto" w:before="0" w:after="0"/>
              <w:ind w:left="1022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 xml:space="preserve">2.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>Find Y</w:t>
            </w:r>
            <w:r>
              <w:rPr>
                <w:w w:val="95.64000129699707"/>
                <w:rFonts w:ascii="Charis SIL" w:hAnsi="Charis SIL" w:eastAsia="Charis SIL"/>
                <w:b w:val="0"/>
                <w:i/>
                <w:color w:val="000000"/>
                <w:sz w:val="10"/>
              </w:rPr>
              <w:t xml:space="preserve">n </w:t>
            </w:r>
          </w:p>
          <w:p>
            <w:pPr>
              <w:autoSpaceDN w:val="0"/>
              <w:tabs>
                <w:tab w:pos="1638" w:val="left"/>
              </w:tabs>
              <w:autoSpaceDE w:val="0"/>
              <w:widowControl/>
              <w:spacing w:line="210" w:lineRule="exact" w:before="0" w:after="0"/>
              <w:ind w:left="1022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 xml:space="preserve">3.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>Use (X, Y</w:t>
            </w:r>
            <w:r>
              <w:rPr>
                <w:w w:val="95.64000129699707"/>
                <w:rFonts w:ascii="Charis SIL" w:hAnsi="Charis SIL" w:eastAsia="Charis SIL"/>
                <w:b w:val="0"/>
                <w:i/>
                <w:color w:val="000000"/>
                <w:sz w:val="10"/>
              </w:rPr>
              <w:t>n</w:t>
            </w: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>) to get F</w:t>
            </w:r>
            <w:r>
              <w:rPr>
                <w:w w:val="95.64000129699707"/>
                <w:rFonts w:ascii="Charis SIL" w:hAnsi="Charis SIL" w:eastAsia="Charis SIL"/>
                <w:b w:val="0"/>
                <w:i/>
                <w:color w:val="000000"/>
                <w:sz w:val="10"/>
              </w:rPr>
              <w:t xml:space="preserve">n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|</w:t>
            </w: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 xml:space="preserve"> F</w:t>
            </w:r>
            <w:r>
              <w:rPr>
                <w:w w:val="95.64000129699707"/>
                <w:rFonts w:ascii="Charis SIL" w:hAnsi="Charis SIL" w:eastAsia="Charis SIL"/>
                <w:b w:val="0"/>
                <w:i/>
                <w:color w:val="000000"/>
                <w:sz w:val="10"/>
              </w:rPr>
              <w:t xml:space="preserve">n </w:t>
            </w: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>{P</w:t>
            </w:r>
            <w:r>
              <w:rPr>
                <w:w w:val="95.64000129699707"/>
                <w:rFonts w:ascii="Charis SIL" w:hAnsi="Charis SIL" w:eastAsia="Charis SIL"/>
                <w:b w:val="0"/>
                <w:i/>
                <w:color w:val="000000"/>
                <w:sz w:val="10"/>
              </w:rPr>
              <w:t>0</w:t>
            </w: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>, P</w:t>
            </w:r>
            <w:r>
              <w:rPr>
                <w:w w:val="95.64000129699707"/>
                <w:rFonts w:ascii="Charis SIL" w:hAnsi="Charis SIL" w:eastAsia="Charis SIL"/>
                <w:b w:val="0"/>
                <w:i/>
                <w:color w:val="000000"/>
                <w:sz w:val="10"/>
              </w:rPr>
              <w:t>1</w:t>
            </w: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 xml:space="preserve">, </w:t>
            </w:r>
            <w:r>
              <w:rPr>
                <w:w w:val="98.09076602642352"/>
                <w:rFonts w:ascii="STIX" w:hAnsi="STIX" w:eastAsia="STIX"/>
                <w:b w:val="0"/>
                <w:i/>
                <w:color w:val="000000"/>
                <w:sz w:val="13"/>
              </w:rPr>
              <w:t>…</w:t>
            </w: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 xml:space="preserve">, </w:t>
            </w:r>
          </w:p>
          <w:p>
            <w:pPr>
              <w:autoSpaceDN w:val="0"/>
              <w:autoSpaceDE w:val="0"/>
              <w:widowControl/>
              <w:spacing w:line="250" w:lineRule="auto" w:before="0" w:after="0"/>
              <w:ind w:left="0" w:right="3106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>P</w:t>
            </w:r>
            <w:r>
              <w:rPr>
                <w:w w:val="95.64000129699707"/>
                <w:rFonts w:ascii="Charis SIL" w:hAnsi="Charis SIL" w:eastAsia="Charis SIL"/>
                <w:b w:val="0"/>
                <w:i/>
                <w:color w:val="000000"/>
                <w:sz w:val="10"/>
              </w:rPr>
              <w:t>14</w:t>
            </w: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 xml:space="preserve">} </w:t>
            </w:r>
          </w:p>
          <w:p>
            <w:pPr>
              <w:autoSpaceDN w:val="0"/>
              <w:tabs>
                <w:tab w:pos="1638" w:val="left"/>
              </w:tabs>
              <w:autoSpaceDE w:val="0"/>
              <w:widowControl/>
              <w:spacing w:line="208" w:lineRule="exact" w:before="0" w:after="0"/>
              <w:ind w:left="1022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 xml:space="preserve">4.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>F</w:t>
            </w:r>
            <w:r>
              <w:rPr>
                <w:w w:val="95.64000129699707"/>
                <w:rFonts w:ascii="Charis SIL" w:hAnsi="Charis SIL" w:eastAsia="Charis SIL"/>
                <w:b w:val="0"/>
                <w:i/>
                <w:color w:val="000000"/>
                <w:sz w:val="10"/>
              </w:rPr>
              <w:t xml:space="preserve">v </w:t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← </w:t>
            </w: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>F</w:t>
            </w:r>
            <w:r>
              <w:rPr>
                <w:w w:val="95.64000129699707"/>
                <w:rFonts w:ascii="Charis SIL" w:hAnsi="Charis SIL" w:eastAsia="Charis SIL"/>
                <w:b w:val="0"/>
                <w:i/>
                <w:color w:val="000000"/>
                <w:sz w:val="10"/>
              </w:rPr>
              <w:t xml:space="preserve">n </w:t>
            </w:r>
          </w:p>
          <w:p>
            <w:pPr>
              <w:autoSpaceDN w:val="0"/>
              <w:tabs>
                <w:tab w:pos="1354" w:val="left"/>
              </w:tabs>
              <w:autoSpaceDE w:val="0"/>
              <w:widowControl/>
              <w:spacing w:line="240" w:lineRule="auto" w:before="0" w:after="0"/>
              <w:ind w:left="1022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 xml:space="preserve">5.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/>
                <w:i/>
                <w:color w:val="000000"/>
                <w:sz w:val="13"/>
              </w:rPr>
              <w:t xml:space="preserve">End for </w:t>
            </w:r>
          </w:p>
          <w:p>
            <w:pPr>
              <w:autoSpaceDN w:val="0"/>
              <w:tabs>
                <w:tab w:pos="1354" w:val="left"/>
              </w:tabs>
              <w:autoSpaceDE w:val="0"/>
              <w:widowControl/>
              <w:spacing w:line="250" w:lineRule="auto" w:before="0" w:after="0"/>
              <w:ind w:left="1022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 xml:space="preserve">6.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>Show F</w:t>
            </w:r>
            <w:r>
              <w:rPr>
                <w:w w:val="95.64000129699707"/>
                <w:rFonts w:ascii="Charis SIL" w:hAnsi="Charis SIL" w:eastAsia="Charis SIL"/>
                <w:b w:val="0"/>
                <w:i/>
                <w:color w:val="000000"/>
                <w:sz w:val="10"/>
              </w:rPr>
              <w:t xml:space="preserve">v </w:t>
            </w:r>
          </w:p>
          <w:p>
            <w:pPr>
              <w:autoSpaceDN w:val="0"/>
              <w:tabs>
                <w:tab w:pos="1022" w:val="left"/>
              </w:tabs>
              <w:autoSpaceDE w:val="0"/>
              <w:widowControl/>
              <w:spacing w:line="240" w:lineRule="auto" w:before="0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 xml:space="preserve">End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 xml:space="preserve">: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666"/>
        <w:ind w:left="0" w:right="0"/>
      </w:pPr>
    </w:p>
    <w:p>
      <w:pPr>
        <w:sectPr>
          <w:type w:val="nextColumn"/>
          <w:pgSz w:w="11906" w:h="15874"/>
          <w:pgMar w:top="336" w:right="720" w:bottom="288" w:left="752" w:header="720" w:footer="720" w:gutter="0"/>
          <w:cols w:space="720" w:num="2" w:equalWidth="0">
            <w:col w:w="5224" w:space="0"/>
            <w:col w:w="5209" w:space="0"/>
            <w:col w:w="10433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87"/>
        <w:gridCol w:w="2087"/>
        <w:gridCol w:w="2087"/>
        <w:gridCol w:w="2087"/>
        <w:gridCol w:w="2087"/>
      </w:tblGrid>
      <w:tr>
        <w:trPr>
          <w:trHeight w:hRule="exact" w:val="264"/>
        </w:trPr>
        <w:tc>
          <w:tcPr>
            <w:tcW w:type="dxa" w:w="116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Class Name </w:t>
            </w:r>
          </w:p>
        </w:tc>
        <w:tc>
          <w:tcPr>
            <w:tcW w:type="dxa" w:w="23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372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/>
                <w:i/>
                <w:color w:val="000000"/>
                <w:sz w:val="13"/>
              </w:rPr>
              <w:t xml:space="preserve">Benign </w:t>
            </w:r>
          </w:p>
        </w:tc>
        <w:tc>
          <w:tcPr>
            <w:tcW w:type="dxa" w:w="24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396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/>
                <w:i/>
                <w:color w:val="000000"/>
                <w:sz w:val="13"/>
              </w:rPr>
              <w:t xml:space="preserve">Early Pre-B </w:t>
            </w:r>
          </w:p>
        </w:tc>
        <w:tc>
          <w:tcPr>
            <w:tcW w:type="dxa" w:w="23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396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/>
                <w:i/>
                <w:color w:val="000000"/>
                <w:sz w:val="13"/>
              </w:rPr>
              <w:t xml:space="preserve">Pre-B </w:t>
            </w:r>
          </w:p>
        </w:tc>
        <w:tc>
          <w:tcPr>
            <w:tcW w:type="dxa" w:w="209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396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/>
                <w:i/>
                <w:color w:val="000000"/>
                <w:sz w:val="13"/>
              </w:rPr>
              <w:t xml:space="preserve">Pro-B </w:t>
            </w:r>
          </w:p>
        </w:tc>
      </w:tr>
      <w:tr>
        <w:trPr>
          <w:trHeight w:hRule="exact" w:val="1624"/>
        </w:trPr>
        <w:tc>
          <w:tcPr>
            <w:tcW w:type="dxa" w:w="1168"/>
            <w:vMerge w:val="restart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Samples </w:t>
            </w:r>
          </w:p>
        </w:tc>
        <w:tc>
          <w:tcPr>
            <w:tcW w:type="dxa" w:w="236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26160" cy="92202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6160" cy="9220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40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35050" cy="92329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5050" cy="9232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38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22350" cy="96901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2350" cy="969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09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39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02030" cy="91567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2030" cy="9156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570"/>
        </w:trPr>
        <w:tc>
          <w:tcPr>
            <w:tcW w:type="dxa" w:w="2087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  <w:tc>
          <w:tcPr>
            <w:tcW w:type="dxa" w:w="2360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22350" cy="90297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2350" cy="9029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400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39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958850" cy="94234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8850" cy="9423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380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39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955039" cy="9525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5039" cy="952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094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39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943610" cy="94234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3610" cy="9423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40" w:lineRule="auto" w:before="1256" w:after="0"/>
        <w:ind w:left="0" w:right="0" w:firstLine="0"/>
        <w:jc w:val="center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5</w:t>
      </w:r>
    </w:p>
    <w:p>
      <w:pPr>
        <w:sectPr>
          <w:type w:val="continuous"/>
          <w:pgSz w:w="11906" w:h="15874"/>
          <w:pgMar w:top="336" w:right="720" w:bottom="288" w:left="752" w:header="720" w:footer="720" w:gutter="0"/>
          <w:cols w:space="720" w:num="1" w:equalWidth="0">
            <w:col w:w="10433" w:space="0"/>
            <w:col w:w="5224" w:space="0"/>
            <w:col w:w="5209" w:space="0"/>
            <w:col w:w="10433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42" w:lineRule="auto" w:before="0" w:after="0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W. Rahman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Array 18 (2023) 100292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34510" cy="232156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34510" cy="2321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2" w:lineRule="auto" w:before="130" w:after="0"/>
        <w:ind w:left="0" w:right="0" w:firstLine="0"/>
        <w:jc w:val="center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>Fig. 2.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Pipeline of the proposed Deep Learning method for feature extraction. </w:t>
      </w:r>
    </w:p>
    <w:p>
      <w:pPr>
        <w:autoSpaceDN w:val="0"/>
        <w:autoSpaceDE w:val="0"/>
        <w:widowControl/>
        <w:spacing w:line="240" w:lineRule="auto" w:before="40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593080" cy="284352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2843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32" w:after="196"/>
        <w:ind w:left="0" w:right="0" w:firstLine="0"/>
        <w:jc w:val="center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>Fig. 3.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The architecture of VGG19.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10433" w:space="0"/>
            <w:col w:w="5224" w:space="0"/>
            <w:col w:w="5209" w:space="0"/>
            <w:col w:w="10433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0" w:right="52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Algorithm 01 shows efficient view of feature extraction from a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particular image. In this procedure, the system first initialized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dataset based on the number of images. Where </w:t>
      </w:r>
      <w:r>
        <w:rPr>
          <w:rFonts w:ascii="Charis SIL" w:hAnsi="Charis SIL" w:eastAsia="Charis SIL"/>
          <w:b w:val="0"/>
          <w:i/>
          <w:color w:val="000000"/>
          <w:sz w:val="16"/>
        </w:rPr>
        <w:t xml:space="preserve">X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represent the input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image and </w:t>
      </w:r>
      <w:r>
        <w:rPr>
          <w:rFonts w:ascii="Charis SIL" w:hAnsi="Charis SIL" w:eastAsia="Charis SIL"/>
          <w:b w:val="0"/>
          <w:i/>
          <w:color w:val="000000"/>
          <w:sz w:val="16"/>
        </w:rPr>
        <w:t xml:space="preserve">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is the output after applying the image filtering and resizing.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Then, the pseudocode represents a loop structure to enumerate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feature vectors. </w:t>
      </w:r>
    </w:p>
    <w:p>
      <w:pPr>
        <w:autoSpaceDN w:val="0"/>
        <w:autoSpaceDE w:val="0"/>
        <w:widowControl/>
        <w:spacing w:line="226" w:lineRule="exact" w:before="34" w:after="0"/>
        <w:ind w:left="0" w:right="52" w:firstLine="238"/>
        <w:jc w:val="both"/>
      </w:pP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Fig. 3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shows the architecture of VGG19 pre-trained CNN architecture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that has been included in the pipeline in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Fig. 2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. VGG19 is fine-tuned with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some of the layers to ignore the overfitting issues for a small dataset. In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this architecture, the pre-trained model is comprised of a series of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Convolutional Layers (CL) and single or multiple Fully Connected (FC)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layers. The model is identically classified into two interconnected parts.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first part denotes the feature extraction part from the input layer to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last max-pooling layer. The second part represents the residual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network of the model, which is mainly responsible for the classification.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proposed solution mainly focuses the VGG19 model on feature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extraction; thus, the classification part is declined in this study.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proposed model with VGG19 accepts the Blood cell images of 224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×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224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×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3 and assembles 4096 features from the out of the last layer of feature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extraction part for each image 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48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].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10433" w:space="0"/>
            <w:col w:w="5224" w:space="0"/>
            <w:col w:w="5209" w:space="0"/>
            <w:col w:w="10433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52" w:right="0" w:firstLine="0"/>
        <w:jc w:val="left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6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10433" w:space="0"/>
            <w:col w:w="5224" w:space="0"/>
            <w:col w:w="5209" w:space="0"/>
            <w:col w:w="10433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42" w:lineRule="auto" w:before="0" w:after="0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W. Rahman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Array 18 (2023) 100292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594350" cy="1172209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94350" cy="11722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32" w:after="0"/>
        <w:ind w:left="0" w:right="0" w:firstLine="0"/>
        <w:jc w:val="center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>Fig. 4.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The architecture of ResNet50. </w:t>
      </w:r>
    </w:p>
    <w:p>
      <w:pPr>
        <w:autoSpaceDN w:val="0"/>
        <w:autoSpaceDE w:val="0"/>
        <w:widowControl/>
        <w:spacing w:line="240" w:lineRule="auto" w:before="53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596890" cy="18034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96890" cy="180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2" w:lineRule="auto" w:before="132" w:after="194"/>
        <w:ind w:left="0" w:right="0" w:firstLine="0"/>
        <w:jc w:val="center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>Fig. 5.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The architecture of Inception V3.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10433" w:space="0"/>
            <w:col w:w="5224" w:space="0"/>
            <w:col w:w="5209" w:space="0"/>
            <w:col w:w="10433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468"/>
      </w:tblGrid>
      <w:tr>
        <w:trPr>
          <w:trHeight w:hRule="exact" w:val="7526"/>
        </w:trPr>
        <w:tc>
          <w:tcPr>
            <w:tcW w:type="dxa" w:w="50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exact" w:before="0" w:after="0"/>
              <w:ind w:left="0" w:right="20" w:firstLine="0"/>
              <w:jc w:val="both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networks. The InceptionV3 consists of 48 layers and fine-tuned structure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to avoid overfitting. In the proposed pipeline, InceptionV3 model takes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the Blood cell images of 299 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×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 299 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×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 3 and extracts 2048 features from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>the out of the last layer of feature extraction part for each image [</w:t>
            </w:r>
            <w:r>
              <w:rPr>
                <w:rFonts w:ascii="Charis SIL" w:hAnsi="Charis SIL" w:eastAsia="Charis SIL"/>
                <w:b w:val="0"/>
                <w:i w:val="0"/>
                <w:color w:val="2196D1"/>
                <w:sz w:val="16"/>
              </w:rPr>
              <w:t>48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]. </w:t>
            </w:r>
            <w:r>
              <w:rPr>
                <w:rFonts w:ascii="Charis SIL" w:hAnsi="Charis SIL" w:eastAsia="Charis SIL"/>
                <w:b w:val="0"/>
                <w:i w:val="0"/>
                <w:color w:val="2196D1"/>
                <w:sz w:val="16"/>
              </w:rPr>
              <w:t xml:space="preserve">Fig. 5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illustrates the respective diagram of proposed InceptionV3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architecture. </w:t>
            </w:r>
          </w:p>
          <w:p>
            <w:pPr>
              <w:autoSpaceDN w:val="0"/>
              <w:tabs>
                <w:tab w:pos="238" w:val="left"/>
              </w:tabs>
              <w:autoSpaceDE w:val="0"/>
              <w:widowControl/>
              <w:spacing w:line="245" w:lineRule="auto" w:before="158" w:after="0"/>
              <w:ind w:left="0" w:right="0" w:firstLine="0"/>
              <w:jc w:val="left"/>
            </w:pPr>
            <w:r>
              <w:rPr>
                <w:rFonts w:ascii="Charis SIL" w:hAnsi="Charis SIL" w:eastAsia="Charis SIL"/>
                <w:b w:val="0"/>
                <w:i/>
                <w:color w:val="000000"/>
                <w:sz w:val="16"/>
              </w:rPr>
              <w:t xml:space="preserve">3.2.2. Feature Selection Models </w:t>
            </w:r>
            <w:r>
              <w:br/>
            </w:r>
            <w:r>
              <w:tab/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>This subsection provides the working principles of the feature se-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lection models in our proposed system. In the research, the model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mainly develop with three significant feature selection models namely,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Principal Component Analysis (PCA), Linear Discriminant Analysis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(LDA), and Support Vector Classifier (SVC) feature selector. PCA and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>LDA [</w:t>
            </w:r>
            <w:r>
              <w:rPr>
                <w:rFonts w:ascii="Charis SIL" w:hAnsi="Charis SIL" w:eastAsia="Charis SIL"/>
                <w:b w:val="0"/>
                <w:i w:val="0"/>
                <w:color w:val="2196D1"/>
                <w:sz w:val="16"/>
              </w:rPr>
              <w:t>49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Charis SIL" w:hAnsi="Charis SIL" w:eastAsia="Charis SIL"/>
                <w:b w:val="0"/>
                <w:i w:val="0"/>
                <w:color w:val="2196D1"/>
                <w:sz w:val="16"/>
              </w:rPr>
              <w:t>50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] are favorable algorithms to diminish the feature vectors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>[</w:t>
            </w:r>
            <w:r>
              <w:rPr>
                <w:rFonts w:ascii="Charis SIL" w:hAnsi="Charis SIL" w:eastAsia="Charis SIL"/>
                <w:b w:val="0"/>
                <w:i w:val="0"/>
                <w:color w:val="2196D1"/>
                <w:sz w:val="16"/>
              </w:rPr>
              <w:t>50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]. PCA is an unsupervised learning algorithm and mainly focuses on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enhancing the variation in a particular dataset. On the contrary, LDA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and SVC feature sector are the supervised learning method that focuses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on a feature vector subspace that improves the separability between the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groups. In the research, PCA, LDA, and utilize with some sort of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following mathematical expression. </w:t>
            </w:r>
          </w:p>
          <w:p>
            <w:pPr>
              <w:autoSpaceDN w:val="0"/>
              <w:autoSpaceDE w:val="0"/>
              <w:widowControl/>
              <w:spacing w:line="250" w:lineRule="exact" w:before="12" w:after="0"/>
              <w:ind w:left="0" w:right="20" w:firstLine="238"/>
              <w:jc w:val="both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PCA can effectively work with the construction of covariance matrix.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A Symmetric </w:t>
            </w:r>
            <w:r>
              <w:rPr>
                <w:rFonts w:ascii="Charis SIL" w:hAnsi="Charis SIL" w:eastAsia="Charis SIL"/>
                <w:b w:val="0"/>
                <w:i/>
                <w:color w:val="000000"/>
                <w:sz w:val="16"/>
              </w:rPr>
              <w:t xml:space="preserve">d 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×</w:t>
            </w:r>
            <w:r>
              <w:rPr>
                <w:rFonts w:ascii="Charis SIL" w:hAnsi="Charis SIL" w:eastAsia="Charis SIL"/>
                <w:b w:val="0"/>
                <w:i/>
                <w:color w:val="000000"/>
                <w:sz w:val="16"/>
              </w:rPr>
              <w:t xml:space="preserve"> d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-dimensional covariance is prerequisite to build PCA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where </w:t>
            </w:r>
            <w:r>
              <w:rPr>
                <w:rFonts w:ascii="Charis SIL" w:hAnsi="Charis SIL" w:eastAsia="Charis SIL"/>
                <w:b w:val="0"/>
                <w:i/>
                <w:color w:val="000000"/>
                <w:sz w:val="16"/>
              </w:rPr>
              <w:t xml:space="preserve">d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denotes the number of dimensions in a certain dataset and holds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>the pairwise covariance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’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>s between diverse noteworthy features [</w:t>
            </w:r>
            <w:r>
              <w:rPr>
                <w:rFonts w:ascii="Charis SIL" w:hAnsi="Charis SIL" w:eastAsia="Charis SIL"/>
                <w:b w:val="0"/>
                <w:i w:val="0"/>
                <w:color w:val="2196D1"/>
                <w:sz w:val="16"/>
              </w:rPr>
              <w:t>50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]. For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>instance, assume X</w:t>
            </w:r>
            <w:r>
              <w:rPr>
                <w:rFonts w:ascii="Charis SIL" w:hAnsi="Charis SIL" w:eastAsia="Charis SIL"/>
                <w:b w:val="0"/>
                <w:i/>
                <w:color w:val="000000"/>
                <w:sz w:val="16"/>
              </w:rPr>
              <w:t xml:space="preserve">j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>and X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2"/>
              </w:rPr>
              <w:t xml:space="preserve">k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denotes the two features of the targeted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population. Then, the covariance can be calculated by the following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Equation </w:t>
            </w:r>
            <w:r>
              <w:rPr>
                <w:rFonts w:ascii="Charis SIL" w:hAnsi="Charis SIL" w:eastAsia="Charis SIL"/>
                <w:b w:val="0"/>
                <w:i w:val="0"/>
                <w:color w:val="2196D1"/>
                <w:sz w:val="16"/>
              </w:rPr>
              <w:t>(1)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. </w:t>
            </w:r>
          </w:p>
          <w:p>
            <w:pPr>
              <w:autoSpaceDN w:val="0"/>
              <w:tabs>
                <w:tab w:pos="426" w:val="left"/>
                <w:tab w:pos="656" w:val="left"/>
                <w:tab w:pos="868" w:val="left"/>
                <w:tab w:pos="962" w:val="left"/>
                <w:tab w:pos="1032" w:val="left"/>
                <w:tab w:pos="1448" w:val="left"/>
                <w:tab w:pos="1638" w:val="left"/>
                <w:tab w:pos="1708" w:val="left"/>
                <w:tab w:pos="2144" w:val="left"/>
                <w:tab w:pos="4812" w:val="left"/>
              </w:tabs>
              <w:autoSpaceDE w:val="0"/>
              <w:widowControl/>
              <w:spacing w:line="490" w:lineRule="exact" w:before="0" w:after="0"/>
              <w:ind w:left="0" w:right="0" w:firstLine="0"/>
              <w:jc w:val="left"/>
            </w:pPr>
            <w:r>
              <w:rPr>
                <w:w w:val="103.05415391921997"/>
                <w:rFonts w:ascii="STIX" w:hAnsi="STIX" w:eastAsia="STIX"/>
                <w:b w:val="0"/>
                <w:i/>
                <w:color w:val="000000"/>
                <w:sz w:val="16"/>
              </w:rPr>
              <w:t>σ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jk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=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∑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 xml:space="preserve">n 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i</w:t>
            </w:r>
            <w:r>
              <w:rPr>
                <w:w w:val="103.61000061035158"/>
                <w:rFonts w:ascii="TeX_CM_Maths_Symbols" w:hAnsi="TeX_CM_Maths_Symbols" w:eastAsia="TeX_CM_Maths_Symbols"/>
                <w:b w:val="0"/>
                <w:i w:val="0"/>
                <w:color w:val="000000"/>
                <w:sz w:val="10"/>
              </w:rPr>
              <w:t>=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 xml:space="preserve">1 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 xml:space="preserve">(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x</w:t>
            </w:r>
            <w:r>
              <w:rPr>
                <w:w w:val="103.61000061035158"/>
                <w:rFonts w:ascii="TeX_CM_Maths_Symbols" w:hAnsi="TeX_CM_Maths_Symbols" w:eastAsia="TeX_CM_Maths_Symbols"/>
                <w:b w:val="0"/>
                <w:i w:val="0"/>
                <w:color w:val="000000"/>
                <w:sz w:val="10"/>
              </w:rPr>
              <w:t>(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i</w:t>
            </w:r>
            <w:r>
              <w:rPr>
                <w:w w:val="103.61000061035158"/>
                <w:rFonts w:ascii="TeX_CM_Maths_Symbols" w:hAnsi="TeX_CM_Maths_Symbols" w:eastAsia="TeX_CM_Maths_Symbols"/>
                <w:b w:val="0"/>
                <w:i w:val="0"/>
                <w:color w:val="000000"/>
                <w:sz w:val="10"/>
              </w:rPr>
              <w:t xml:space="preserve">) 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j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−</w:t>
            </w:r>
            <w:r>
              <w:rPr>
                <w:w w:val="103.05415391921997"/>
                <w:rFonts w:ascii="STIX" w:hAnsi="STIX" w:eastAsia="STIX"/>
                <w:b w:val="0"/>
                <w:i/>
                <w:color w:val="000000"/>
                <w:sz w:val="16"/>
              </w:rPr>
              <w:t xml:space="preserve"> μ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 xml:space="preserve">j 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 xml:space="preserve">)(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x</w:t>
            </w:r>
            <w:r>
              <w:rPr>
                <w:w w:val="103.61000061035158"/>
                <w:rFonts w:ascii="TeX_CM_Maths_Symbols" w:hAnsi="TeX_CM_Maths_Symbols" w:eastAsia="TeX_CM_Maths_Symbols"/>
                <w:b w:val="0"/>
                <w:i w:val="0"/>
                <w:color w:val="000000"/>
                <w:sz w:val="10"/>
              </w:rPr>
              <w:t>(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i</w:t>
            </w:r>
            <w:r>
              <w:rPr>
                <w:w w:val="103.61000061035158"/>
                <w:rFonts w:ascii="TeX_CM_Maths_Symbols" w:hAnsi="TeX_CM_Maths_Symbols" w:eastAsia="TeX_CM_Maths_Symbols"/>
                <w:b w:val="0"/>
                <w:i w:val="0"/>
                <w:color w:val="000000"/>
                <w:sz w:val="10"/>
              </w:rPr>
              <w:t xml:space="preserve">) 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k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−</w:t>
            </w:r>
            <w:r>
              <w:rPr>
                <w:w w:val="103.05415391921997"/>
                <w:rFonts w:ascii="STIX" w:hAnsi="STIX" w:eastAsia="STIX"/>
                <w:b w:val="0"/>
                <w:i/>
                <w:color w:val="000000"/>
                <w:sz w:val="16"/>
              </w:rPr>
              <w:t xml:space="preserve"> μ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 xml:space="preserve">k 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 xml:space="preserve">) </w:t>
            </w:r>
            <w:r>
              <w:tab/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(1)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0" w:right="20" w:firstLine="240"/>
              <w:jc w:val="both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But, LDA works with the five interconnected steps. Initially, LDA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calculates the respective d-dimensions of the mean vectors. Then LDA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creates scatter matrices and computes eigenvectors. Then, LDA sorts the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eigen vectors in decreasing order. Then, a matrix multiplication results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in the corresponding features reduction or feature selection. 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240" w:right="0" w:firstLine="0"/>
              <w:jc w:val="left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On the other hand, SVC works with the particular problem with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33" w:space="0"/>
            <w:col w:w="5224" w:space="0"/>
            <w:col w:w="5209" w:space="0"/>
            <w:col w:w="10433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52" w:right="0" w:firstLine="0"/>
        <w:jc w:val="left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7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33" w:space="0"/>
            <w:col w:w="5224" w:space="0"/>
            <w:col w:w="5209" w:space="0"/>
            <w:col w:w="10433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42" w:lineRule="auto" w:before="0" w:after="0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W. Rahman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Array 18 (2023) 100292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34510" cy="223647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34510" cy="2236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32" w:after="706"/>
        <w:ind w:left="0" w:right="0" w:firstLine="0"/>
        <w:jc w:val="center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>Fig. 6.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The proposed architecture of the feature selector algorithms.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33" w:space="0"/>
            <w:col w:w="5224" w:space="0"/>
            <w:col w:w="5209" w:space="0"/>
            <w:col w:w="10433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tabs>
          <w:tab w:pos="238" w:val="left"/>
        </w:tabs>
        <w:autoSpaceDE w:val="0"/>
        <w:widowControl/>
        <w:spacing w:line="245" w:lineRule="auto" w:before="0" w:after="0"/>
        <w:ind w:left="0" w:right="0" w:firstLine="0"/>
        <w:jc w:val="left"/>
      </w:pPr>
      <w:r>
        <w:rPr>
          <w:rFonts w:ascii="Charis SIL" w:hAnsi="Charis SIL" w:eastAsia="Charis SIL"/>
          <w:b w:val="0"/>
          <w:i/>
          <w:color w:val="000000"/>
          <w:sz w:val="16"/>
        </w:rPr>
        <w:t xml:space="preserve">3.2.3. Working Principles of Proposed Particle Swarm Optimization (PSO) </w:t>
      </w:r>
      <w:r>
        <w:rPr>
          <w:rFonts w:ascii="Charis SIL" w:hAnsi="Charis SIL" w:eastAsia="Charis SIL"/>
          <w:b w:val="0"/>
          <w:i/>
          <w:color w:val="000000"/>
          <w:sz w:val="16"/>
        </w:rPr>
        <w:t xml:space="preserve">and Cat Swarm Optimization (CSO) </w:t>
      </w:r>
      <w:r>
        <w:br/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This subsection represents the two significant inspired algorithms for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selection of the best feature that can optimize the level of accuracy.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 the research pipeline, the research includes PSO and CSO algorithm to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find best features also work with the minimal number of best fittest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features. </w:t>
      </w:r>
    </w:p>
    <w:p>
      <w:pPr>
        <w:autoSpaceDN w:val="0"/>
        <w:autoSpaceDE w:val="0"/>
        <w:widowControl/>
        <w:spacing w:line="210" w:lineRule="exact" w:before="52" w:after="0"/>
        <w:ind w:left="0" w:right="52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Particle Swarm Optimization (PSO) is the most prominent and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influential meta-heuristic-based optimization model. This algorithm is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mainly inspired by nature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 significant behaviors, specifically in fish and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bird schooling. The algorithm is called a heuristic solution because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model always tends toward the global optimal. In nature, any of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birds in a particular swarm has minimal observable proximity to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observer. But, more than one bird out of these birds allows all the swarm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birds to be conscious of the more excellent surface of a fitness function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[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51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]. </w:t>
      </w:r>
    </w:p>
    <w:p>
      <w:pPr>
        <w:autoSpaceDN w:val="0"/>
        <w:autoSpaceDE w:val="0"/>
        <w:widowControl/>
        <w:spacing w:line="276" w:lineRule="exact" w:before="0" w:after="0"/>
        <w:ind w:left="0" w:right="52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Assume, P is the number of particles and i denotes the position of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each iteration t as X</w:t>
      </w:r>
      <w:r>
        <w:rPr>
          <w:rFonts w:ascii="Charis SIL" w:hAnsi="Charis SIL" w:eastAsia="Charis SIL"/>
          <w:b w:val="0"/>
          <w:i w:val="0"/>
          <w:color w:val="000000"/>
          <w:sz w:val="12"/>
        </w:rPr>
        <w:t>i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(t). Let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 consider the Xi(t) as a coordinate like X</w:t>
      </w:r>
      <w:r>
        <w:rPr>
          <w:rFonts w:ascii="Charis SIL" w:hAnsi="Charis SIL" w:eastAsia="Charis SIL"/>
          <w:b w:val="0"/>
          <w:i w:val="0"/>
          <w:color w:val="000000"/>
          <w:sz w:val="12"/>
        </w:rPr>
        <w:t>i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(t)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=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(x</w:t>
      </w:r>
      <w:r>
        <w:rPr>
          <w:rFonts w:ascii="Charis SIL" w:hAnsi="Charis SIL" w:eastAsia="Charis SIL"/>
          <w:b w:val="0"/>
          <w:i w:val="0"/>
          <w:color w:val="000000"/>
          <w:sz w:val="12"/>
        </w:rPr>
        <w:t>i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(t), y</w:t>
      </w:r>
      <w:r>
        <w:rPr>
          <w:rFonts w:ascii="Charis SIL" w:hAnsi="Charis SIL" w:eastAsia="Charis SIL"/>
          <w:b w:val="0"/>
          <w:i w:val="0"/>
          <w:color w:val="000000"/>
          <w:sz w:val="12"/>
        </w:rPr>
        <w:t>i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(t)). Also, consider the velocity of the each particle will be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denoted as V</w:t>
      </w:r>
      <w:r>
        <w:rPr>
          <w:rFonts w:ascii="Charis SIL" w:hAnsi="Charis SIL" w:eastAsia="Charis SIL"/>
          <w:b w:val="0"/>
          <w:i w:val="0"/>
          <w:color w:val="000000"/>
          <w:sz w:val="12"/>
        </w:rPr>
        <w:t>i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(t)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=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(v</w:t>
      </w:r>
      <w:r>
        <w:rPr>
          <w:rFonts w:ascii="Charis SIL" w:hAnsi="Charis SIL" w:eastAsia="Charis SIL"/>
          <w:b w:val="0"/>
          <w:i w:val="0"/>
          <w:color w:val="000000"/>
          <w:sz w:val="12"/>
        </w:rPr>
        <w:t xml:space="preserve">i </w:t>
      </w:r>
      <w:r>
        <w:rPr>
          <w:rFonts w:ascii="Charis SIL" w:hAnsi="Charis SIL" w:eastAsia="Charis SIL"/>
          <w:b w:val="0"/>
          <w:i w:val="0"/>
          <w:color w:val="000000"/>
          <w:sz w:val="12"/>
        </w:rPr>
        <w:t>x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(t), v</w:t>
      </w:r>
      <w:r>
        <w:rPr>
          <w:rFonts w:ascii="Charis SIL" w:hAnsi="Charis SIL" w:eastAsia="Charis SIL"/>
          <w:b w:val="0"/>
          <w:i w:val="0"/>
          <w:color w:val="000000"/>
          <w:sz w:val="12"/>
        </w:rPr>
        <w:t xml:space="preserve">i </w:t>
      </w:r>
      <w:r>
        <w:rPr>
          <w:rFonts w:ascii="Charis SIL" w:hAnsi="Charis SIL" w:eastAsia="Charis SIL"/>
          <w:b w:val="0"/>
          <w:i w:val="0"/>
          <w:color w:val="000000"/>
          <w:sz w:val="12"/>
        </w:rPr>
        <w:t>y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(t)). Then the position of the particle will be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like Equations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(2)</w:t>
      </w:r>
      <w:r>
        <w:rPr>
          <w:rFonts w:ascii="STIX" w:hAnsi="STIX" w:eastAsia="STIX"/>
          <w:b w:val="0"/>
          <w:i w:val="0"/>
          <w:color w:val="2196D1"/>
          <w:sz w:val="16"/>
        </w:rPr>
        <w:t>–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(4)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. </w:t>
      </w:r>
    </w:p>
    <w:p>
      <w:pPr>
        <w:autoSpaceDN w:val="0"/>
        <w:tabs>
          <w:tab w:pos="4812" w:val="left"/>
        </w:tabs>
        <w:autoSpaceDE w:val="0"/>
        <w:widowControl/>
        <w:spacing w:line="342" w:lineRule="exact" w:before="48" w:after="0"/>
        <w:ind w:left="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6"/>
        </w:rPr>
        <w:t>X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i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 w:val="0"/>
          <w:color w:val="000000"/>
          <w:sz w:val="16"/>
        </w:rPr>
        <w:t>t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+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1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 =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X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i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 w:val="0"/>
          <w:color w:val="000000"/>
          <w:sz w:val="16"/>
        </w:rPr>
        <w:t>t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 +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V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i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 w:val="0"/>
          <w:color w:val="000000"/>
          <w:sz w:val="16"/>
        </w:rPr>
        <w:t>t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+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1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)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(2) </w:t>
      </w:r>
    </w:p>
    <w:p>
      <w:pPr>
        <w:autoSpaceDN w:val="0"/>
        <w:tabs>
          <w:tab w:pos="1250" w:val="left"/>
          <w:tab w:pos="4812" w:val="left"/>
        </w:tabs>
        <w:autoSpaceDE w:val="0"/>
        <w:widowControl/>
        <w:spacing w:line="342" w:lineRule="exact" w:before="50" w:after="0"/>
        <w:ind w:left="0" w:right="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>x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i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 w:val="0"/>
          <w:color w:val="000000"/>
          <w:sz w:val="16"/>
        </w:rPr>
        <w:t>t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+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1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 =</w:t>
      </w:r>
      <w:r>
        <w:rPr>
          <w:rFonts w:ascii="STIX" w:hAnsi="STIX" w:eastAsia="STIX"/>
          <w:b w:val="0"/>
          <w:i/>
          <w:color w:val="000000"/>
          <w:sz w:val="16"/>
        </w:rPr>
        <w:t xml:space="preserve"> x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i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 w:val="0"/>
          <w:color w:val="000000"/>
          <w:sz w:val="16"/>
        </w:rPr>
        <w:t>t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 +</w:t>
      </w:r>
      <w:r>
        <w:rPr>
          <w:rFonts w:ascii="STIX" w:hAnsi="STIX" w:eastAsia="STIX"/>
          <w:b w:val="0"/>
          <w:i/>
          <w:color w:val="000000"/>
          <w:sz w:val="16"/>
        </w:rPr>
        <w:t xml:space="preserve"> v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 xml:space="preserve">i 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x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 w:val="0"/>
          <w:color w:val="000000"/>
          <w:sz w:val="16"/>
        </w:rPr>
        <w:t>t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+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1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)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(3) </w:t>
      </w:r>
    </w:p>
    <w:p>
      <w:pPr>
        <w:autoSpaceDN w:val="0"/>
        <w:tabs>
          <w:tab w:pos="1266" w:val="left"/>
          <w:tab w:pos="4812" w:val="left"/>
        </w:tabs>
        <w:autoSpaceDE w:val="0"/>
        <w:widowControl/>
        <w:spacing w:line="342" w:lineRule="exact" w:before="56" w:after="0"/>
        <w:ind w:left="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6"/>
        </w:rPr>
        <w:t>y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i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 w:val="0"/>
          <w:color w:val="000000"/>
          <w:sz w:val="16"/>
        </w:rPr>
        <w:t>t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+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1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 =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y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i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 w:val="0"/>
          <w:color w:val="000000"/>
          <w:sz w:val="16"/>
        </w:rPr>
        <w:t>t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 +</w:t>
      </w:r>
      <w:r>
        <w:rPr>
          <w:rFonts w:ascii="STIX" w:hAnsi="STIX" w:eastAsia="STIX"/>
          <w:b w:val="0"/>
          <w:i/>
          <w:color w:val="000000"/>
          <w:sz w:val="16"/>
        </w:rPr>
        <w:t xml:space="preserve"> v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 xml:space="preserve">i 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y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 w:val="0"/>
          <w:color w:val="000000"/>
          <w:sz w:val="16"/>
        </w:rPr>
        <w:t>t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+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1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)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(4) </w:t>
      </w:r>
    </w:p>
    <w:p>
      <w:pPr>
        <w:autoSpaceDN w:val="0"/>
        <w:autoSpaceDE w:val="0"/>
        <w:widowControl/>
        <w:spacing w:line="240" w:lineRule="auto" w:before="0" w:after="0"/>
        <w:ind w:left="240" w:right="0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Then, the following equation can be written like Equation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(5) </w:t>
      </w:r>
    </w:p>
    <w:p>
      <w:pPr>
        <w:autoSpaceDN w:val="0"/>
        <w:tabs>
          <w:tab w:pos="1610" w:val="left"/>
          <w:tab w:pos="1684" w:val="left"/>
          <w:tab w:pos="2508" w:val="left"/>
          <w:tab w:pos="2616" w:val="left"/>
          <w:tab w:pos="3022" w:val="left"/>
          <w:tab w:pos="3134" w:val="left"/>
          <w:tab w:pos="3954" w:val="left"/>
          <w:tab w:pos="4812" w:val="left"/>
        </w:tabs>
        <w:autoSpaceDE w:val="0"/>
        <w:widowControl/>
        <w:spacing w:line="334" w:lineRule="exact" w:before="0" w:after="0"/>
        <w:ind w:left="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6"/>
        </w:rPr>
        <w:t>V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i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 w:val="0"/>
          <w:color w:val="000000"/>
          <w:sz w:val="16"/>
        </w:rPr>
        <w:t>t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+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1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 =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wV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i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 w:val="0"/>
          <w:color w:val="000000"/>
          <w:sz w:val="16"/>
        </w:rPr>
        <w:t>t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 +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c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1</w:t>
      </w:r>
      <w:r>
        <w:rPr>
          <w:rFonts w:ascii="STIX" w:hAnsi="STIX" w:eastAsia="STIX"/>
          <w:b w:val="0"/>
          <w:i w:val="0"/>
          <w:color w:val="000000"/>
          <w:sz w:val="16"/>
        </w:rPr>
        <w:t>r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 xml:space="preserve">1 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 xml:space="preserve">( </w:t>
      </w:r>
      <w:r>
        <w:rPr>
          <w:rFonts w:ascii="STIX" w:hAnsi="STIX" w:eastAsia="STIX"/>
          <w:b w:val="0"/>
          <w:i w:val="0"/>
          <w:color w:val="000000"/>
          <w:sz w:val="16"/>
        </w:rPr>
        <w:t>pbesti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−</w:t>
      </w:r>
      <w:r>
        <w:rPr>
          <w:rFonts w:ascii="STIX" w:hAnsi="STIX" w:eastAsia="STIX"/>
          <w:b w:val="0"/>
          <w:i w:val="0"/>
          <w:color w:val="000000"/>
          <w:sz w:val="16"/>
        </w:rPr>
        <w:t>X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i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 w:val="0"/>
          <w:color w:val="000000"/>
          <w:sz w:val="16"/>
        </w:rPr>
        <w:t>t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) 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 xml:space="preserve">)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+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c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2</w:t>
      </w:r>
      <w:r>
        <w:rPr>
          <w:rFonts w:ascii="STIX" w:hAnsi="STIX" w:eastAsia="STIX"/>
          <w:b w:val="0"/>
          <w:i w:val="0"/>
          <w:color w:val="000000"/>
          <w:sz w:val="16"/>
        </w:rPr>
        <w:t>r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 xml:space="preserve">2 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 xml:space="preserve">( </w:t>
      </w:r>
      <w:r>
        <w:rPr>
          <w:rFonts w:ascii="STIX" w:hAnsi="STIX" w:eastAsia="STIX"/>
          <w:b w:val="0"/>
          <w:i w:val="0"/>
          <w:color w:val="000000"/>
          <w:sz w:val="16"/>
        </w:rPr>
        <w:t>gbest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−</w:t>
      </w:r>
      <w:r>
        <w:rPr>
          <w:rFonts w:ascii="STIX" w:hAnsi="STIX" w:eastAsia="STIX"/>
          <w:b w:val="0"/>
          <w:i w:val="0"/>
          <w:color w:val="000000"/>
          <w:sz w:val="16"/>
        </w:rPr>
        <w:t>X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i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 w:val="0"/>
          <w:color w:val="000000"/>
          <w:sz w:val="16"/>
        </w:rPr>
        <w:t>t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) 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 xml:space="preserve">)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(5) </w:t>
      </w:r>
    </w:p>
    <w:p>
      <w:pPr>
        <w:autoSpaceDN w:val="0"/>
        <w:autoSpaceDE w:val="0"/>
        <w:widowControl/>
        <w:spacing w:line="245" w:lineRule="auto" w:before="0" w:after="0"/>
        <w:ind w:left="0" w:right="0" w:firstLine="0"/>
        <w:jc w:val="left"/>
      </w:pPr>
      <w:r>
        <w:rPr>
          <w:rFonts w:ascii="Charis SIL" w:hAnsi="Charis SIL" w:eastAsia="Charis SIL"/>
          <w:b/>
          <w:i w:val="0"/>
          <w:color w:val="000000"/>
          <w:sz w:val="16"/>
        </w:rPr>
        <w:t xml:space="preserve">In Equation </w:t>
      </w:r>
      <w:r>
        <w:rPr>
          <w:rFonts w:ascii="Charis SIL" w:hAnsi="Charis SIL" w:eastAsia="Charis SIL"/>
          <w:b/>
          <w:i w:val="0"/>
          <w:color w:val="2196D1"/>
          <w:sz w:val="16"/>
        </w:rPr>
        <w:t>(5)</w:t>
      </w:r>
      <w:r>
        <w:rPr>
          <w:rFonts w:ascii="Charis SIL" w:hAnsi="Charis SIL" w:eastAsia="Charis SIL"/>
          <w:b/>
          <w:i w:val="0"/>
          <w:color w:val="000000"/>
          <w:sz w:val="16"/>
        </w:rPr>
        <w:t>, r</w:t>
      </w:r>
      <w:r>
        <w:rPr>
          <w:rFonts w:ascii="Charis SIL" w:hAnsi="Charis SIL" w:eastAsia="Charis SIL"/>
          <w:b/>
          <w:i w:val="0"/>
          <w:color w:val="000000"/>
          <w:sz w:val="12"/>
        </w:rPr>
        <w:t>1</w:t>
      </w:r>
      <w:r>
        <w:rPr>
          <w:rFonts w:ascii="Charis SIL" w:hAnsi="Charis SIL" w:eastAsia="Charis SIL"/>
          <w:b/>
          <w:i w:val="0"/>
          <w:color w:val="000000"/>
          <w:sz w:val="16"/>
        </w:rPr>
        <w:t>, r</w:t>
      </w:r>
      <w:r>
        <w:rPr>
          <w:rFonts w:ascii="Charis SIL" w:hAnsi="Charis SIL" w:eastAsia="Charis SIL"/>
          <w:b/>
          <w:i w:val="0"/>
          <w:color w:val="000000"/>
          <w:sz w:val="12"/>
        </w:rPr>
        <w:t xml:space="preserve">2 </w:t>
      </w:r>
      <w:r>
        <w:rPr>
          <w:rFonts w:ascii="Charis SIL" w:hAnsi="Charis SIL" w:eastAsia="Charis SIL"/>
          <w:b/>
          <w:i w:val="0"/>
          <w:color w:val="000000"/>
          <w:sz w:val="16"/>
        </w:rPr>
        <w:t xml:space="preserve">represents the number in a range [0, 1]. Also, </w:t>
      </w:r>
      <w:r>
        <w:rPr>
          <w:rFonts w:ascii="Charis SIL" w:hAnsi="Charis SIL" w:eastAsia="Charis SIL"/>
          <w:b/>
          <w:i w:val="0"/>
          <w:color w:val="000000"/>
          <w:sz w:val="16"/>
        </w:rPr>
        <w:t>w, c</w:t>
      </w:r>
      <w:r>
        <w:rPr>
          <w:rFonts w:ascii="Charis SIL" w:hAnsi="Charis SIL" w:eastAsia="Charis SIL"/>
          <w:b/>
          <w:i w:val="0"/>
          <w:color w:val="000000"/>
          <w:sz w:val="12"/>
        </w:rPr>
        <w:t>1</w:t>
      </w:r>
      <w:r>
        <w:rPr>
          <w:rFonts w:ascii="Charis SIL" w:hAnsi="Charis SIL" w:eastAsia="Charis SIL"/>
          <w:b/>
          <w:i w:val="0"/>
          <w:color w:val="000000"/>
          <w:sz w:val="16"/>
        </w:rPr>
        <w:t>, c</w:t>
      </w:r>
      <w:r>
        <w:rPr>
          <w:rFonts w:ascii="Charis SIL" w:hAnsi="Charis SIL" w:eastAsia="Charis SIL"/>
          <w:b/>
          <w:i w:val="0"/>
          <w:color w:val="000000"/>
          <w:sz w:val="12"/>
        </w:rPr>
        <w:t xml:space="preserve">2 </w:t>
      </w:r>
      <w:r>
        <w:rPr>
          <w:rFonts w:ascii="Charis SIL" w:hAnsi="Charis SIL" w:eastAsia="Charis SIL"/>
          <w:b/>
          <w:i w:val="0"/>
          <w:color w:val="000000"/>
          <w:sz w:val="16"/>
        </w:rPr>
        <w:t xml:space="preserve">are the one of the significant parameters of PSO algorithm </w:t>
      </w:r>
      <w:r>
        <w:rPr>
          <w:rFonts w:ascii="Charis SIL" w:hAnsi="Charis SIL" w:eastAsia="Charis SIL"/>
          <w:b/>
          <w:i w:val="0"/>
          <w:color w:val="000000"/>
          <w:sz w:val="16"/>
        </w:rPr>
        <w:t>and pbest</w:t>
      </w:r>
      <w:r>
        <w:rPr>
          <w:rFonts w:ascii="Charis SIL" w:hAnsi="Charis SIL" w:eastAsia="Charis SIL"/>
          <w:b/>
          <w:i w:val="0"/>
          <w:color w:val="000000"/>
          <w:sz w:val="12"/>
        </w:rPr>
        <w:t xml:space="preserve">i </w:t>
      </w:r>
      <w:r>
        <w:rPr>
          <w:rFonts w:ascii="Charis SIL" w:hAnsi="Charis SIL" w:eastAsia="Charis SIL"/>
          <w:b/>
          <w:i w:val="0"/>
          <w:color w:val="000000"/>
          <w:sz w:val="16"/>
        </w:rPr>
        <w:t xml:space="preserve">is the position that gives calculated best fit F(x) value for </w:t>
      </w:r>
      <w:r>
        <w:rPr>
          <w:rFonts w:ascii="Charis SIL" w:hAnsi="Charis SIL" w:eastAsia="Charis SIL"/>
          <w:b/>
          <w:i w:val="0"/>
          <w:color w:val="000000"/>
          <w:sz w:val="16"/>
        </w:rPr>
        <w:t xml:space="preserve">the particle i. Finally, gbest is the measured value explored by all </w:t>
      </w:r>
      <w:r>
        <w:rPr>
          <w:rFonts w:ascii="Charis SIL" w:hAnsi="Charis SIL" w:eastAsia="Charis SIL"/>
          <w:b/>
          <w:i w:val="0"/>
          <w:color w:val="000000"/>
          <w:sz w:val="16"/>
        </w:rPr>
        <w:t xml:space="preserve">the particles in the swarm. Algorithm 03 shows the corresponding </w:t>
      </w:r>
      <w:r>
        <w:rPr>
          <w:rFonts w:ascii="Charis SIL" w:hAnsi="Charis SIL" w:eastAsia="Charis SIL"/>
          <w:b/>
          <w:i w:val="0"/>
          <w:color w:val="000000"/>
          <w:sz w:val="16"/>
        </w:rPr>
        <w:t xml:space="preserve">steps of the algorithm and </w:t>
      </w:r>
      <w:r>
        <w:rPr>
          <w:rFonts w:ascii="Charis SIL" w:hAnsi="Charis SIL" w:eastAsia="Charis SIL"/>
          <w:b/>
          <w:i w:val="0"/>
          <w:color w:val="2196D1"/>
          <w:sz w:val="16"/>
        </w:rPr>
        <w:t xml:space="preserve">Fig. 7 </w:t>
      </w:r>
      <w:r>
        <w:rPr>
          <w:rFonts w:ascii="Charis SIL" w:hAnsi="Charis SIL" w:eastAsia="Charis SIL"/>
          <w:b/>
          <w:i w:val="0"/>
          <w:color w:val="000000"/>
          <w:sz w:val="16"/>
        </w:rPr>
        <w:t>show the summary of the algo-</w:t>
      </w:r>
      <w:r>
        <w:rPr>
          <w:rFonts w:ascii="Charis SIL" w:hAnsi="Charis SIL" w:eastAsia="Charis SIL"/>
          <w:b/>
          <w:i w:val="0"/>
          <w:color w:val="000000"/>
          <w:sz w:val="16"/>
        </w:rPr>
        <w:t xml:space="preserve">rithm with the flow chart.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33" w:space="0"/>
            <w:col w:w="5224" w:space="0"/>
            <w:col w:w="5209" w:space="0"/>
            <w:col w:w="10433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52" w:right="0" w:firstLine="0"/>
        <w:jc w:val="left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8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33" w:space="0"/>
            <w:col w:w="5224" w:space="0"/>
            <w:col w:w="5209" w:space="0"/>
            <w:col w:w="10433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42" w:lineRule="auto" w:before="0" w:after="0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W. Rahman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Array 18 (2023) 100292</w:t>
      </w:r>
    </w:p>
    <w:p>
      <w:pPr>
        <w:autoSpaceDN w:val="0"/>
        <w:autoSpaceDE w:val="0"/>
        <w:widowControl/>
        <w:spacing w:line="240" w:lineRule="auto" w:before="251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577840" cy="551307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55130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32" w:after="0"/>
        <w:ind w:left="0" w:right="0" w:firstLine="0"/>
        <w:jc w:val="center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>Fig. 7.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The flowchart of PSO algorithm. </w:t>
      </w:r>
    </w:p>
    <w:p>
      <w:pPr>
        <w:autoSpaceDN w:val="0"/>
        <w:autoSpaceDE w:val="0"/>
        <w:widowControl/>
        <w:spacing w:line="240" w:lineRule="auto" w:before="2642" w:after="0"/>
        <w:ind w:left="0" w:right="0" w:firstLine="0"/>
        <w:jc w:val="center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9</w:t>
      </w:r>
    </w:p>
    <w:p>
      <w:pPr>
        <w:sectPr>
          <w:pgSz w:w="11906" w:h="15874"/>
          <w:pgMar w:top="336" w:right="720" w:bottom="288" w:left="752" w:header="720" w:footer="720" w:gutter="0"/>
          <w:cols w:space="720" w:num="1" w:equalWidth="0"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33" w:space="0"/>
            <w:col w:w="5224" w:space="0"/>
            <w:col w:w="5209" w:space="0"/>
            <w:col w:w="10433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42" w:lineRule="auto" w:before="0" w:after="226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W. Rahman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Array 18 (2023) 100292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33" w:space="0"/>
            <w:col w:w="5224" w:space="0"/>
            <w:col w:w="5209" w:space="0"/>
            <w:col w:w="10433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145790" cy="337566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45790" cy="3375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2" w:lineRule="auto" w:before="132" w:after="0"/>
        <w:ind w:left="0" w:right="0" w:firstLine="0"/>
        <w:jc w:val="center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>Fig. 8.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The flowchart of CSO algorithmCat Swarm Optimization (CSO). </w:t>
      </w:r>
    </w:p>
    <w:p>
      <w:pPr>
        <w:autoSpaceDN w:val="0"/>
        <w:autoSpaceDE w:val="0"/>
        <w:widowControl/>
        <w:spacing w:line="272" w:lineRule="exact" w:before="338" w:after="0"/>
        <w:ind w:left="0" w:right="34" w:firstLine="0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Where,</w:t>
      </w:r>
      <w:r>
        <w:rPr>
          <w:rFonts w:ascii="Charis SIL" w:hAnsi="Charis SIL" w:eastAsia="Charis SIL"/>
          <w:b w:val="0"/>
          <w:i/>
          <w:color w:val="000000"/>
          <w:sz w:val="16"/>
        </w:rPr>
        <w:t>X</w:t>
      </w:r>
      <w:r>
        <w:rPr>
          <w:w w:val="101.43273093483664"/>
          <w:rFonts w:ascii="STIX" w:hAnsi="STIX" w:eastAsia="STIX"/>
          <w:b w:val="0"/>
          <w:i w:val="0"/>
          <w:color w:val="000000"/>
          <w:sz w:val="11"/>
        </w:rPr>
        <w:t xml:space="preserve">mn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=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The current Position</w:t>
      </w:r>
      <w:r>
        <w:rPr>
          <w:rFonts w:ascii="Charis SIL" w:hAnsi="Charis SIL" w:eastAsia="Charis SIL"/>
          <w:b w:val="0"/>
          <w:i/>
          <w:color w:val="000000"/>
          <w:sz w:val="16"/>
        </w:rPr>
        <w:t xml:space="preserve">R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=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[0, 1].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algorithm will set the calculated probability of each candidate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points if the Fitness Function (FS) is considered with Equation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(7)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. Other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algorithm will set the value to 1. </w:t>
      </w:r>
    </w:p>
    <w:p>
      <w:pPr>
        <w:autoSpaceDN w:val="0"/>
        <w:tabs>
          <w:tab w:pos="358" w:val="left"/>
          <w:tab w:pos="4812" w:val="left"/>
        </w:tabs>
        <w:autoSpaceDE w:val="0"/>
        <w:widowControl/>
        <w:spacing w:line="528" w:lineRule="exact" w:before="0" w:after="0"/>
        <w:ind w:left="0" w:right="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>P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m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=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|</w:t>
      </w:r>
      <w:r>
        <w:rPr>
          <w:rFonts w:ascii="STIX" w:hAnsi="STIX" w:eastAsia="STIX"/>
          <w:b w:val="0"/>
          <w:i w:val="0"/>
          <w:color w:val="000000"/>
          <w:sz w:val="16"/>
          <w:u w:val="single"/>
        </w:rPr>
        <w:t>FS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m</w:t>
      </w:r>
      <w:r>
        <w:rPr>
          <w:rFonts w:ascii="TeX_CM_Maths_Symbols" w:hAnsi="TeX_CM_Maths_Symbols" w:eastAsia="TeX_CM_Maths_Symbols"/>
          <w:b w:val="0"/>
          <w:i w:val="0"/>
          <w:strike/>
          <w:color w:val="000000"/>
          <w:sz w:val="16"/>
        </w:rPr>
        <w:t xml:space="preserve"> −</w:t>
      </w:r>
      <w:r>
        <w:rPr>
          <w:rFonts w:ascii="STIX" w:hAnsi="STIX" w:eastAsia="STIX"/>
          <w:b w:val="0"/>
          <w:i w:val="0"/>
          <w:color w:val="000000"/>
          <w:sz w:val="16"/>
          <w:u w:val="single"/>
        </w:rPr>
        <w:t xml:space="preserve"> FS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  <w:u w:val="single"/>
        </w:rPr>
        <w:t>min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  <w:u w:val="single"/>
        </w:rPr>
        <w:t xml:space="preserve">| </w:t>
      </w:r>
      <w:r>
        <w:rPr>
          <w:rFonts w:ascii="STIX" w:hAnsi="STIX" w:eastAsia="STIX"/>
          <w:b w:val="0"/>
          <w:i w:val="0"/>
          <w:color w:val="000000"/>
          <w:sz w:val="16"/>
          <w:u w:val="single"/>
        </w:rPr>
        <w:t>FS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max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−</w:t>
      </w:r>
      <w:r>
        <w:rPr>
          <w:rFonts w:ascii="STIX" w:hAnsi="STIX" w:eastAsia="STIX"/>
          <w:b w:val="0"/>
          <w:i w:val="0"/>
          <w:color w:val="000000"/>
          <w:sz w:val="16"/>
          <w:u w:val="single"/>
        </w:rPr>
        <w:t xml:space="preserve"> FS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 xml:space="preserve">min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(7) </w:t>
      </w:r>
    </w:p>
    <w:p>
      <w:pPr>
        <w:autoSpaceDN w:val="0"/>
        <w:autoSpaceDE w:val="0"/>
        <w:widowControl/>
        <w:spacing w:line="190" w:lineRule="exact" w:before="100" w:after="222"/>
        <w:ind w:left="0" w:right="2448" w:firstLine="0"/>
        <w:jc w:val="left"/>
      </w:pPr>
      <w:r>
        <w:rPr>
          <w:rFonts w:ascii="Charis SIL" w:hAnsi="Charis SIL" w:eastAsia="Charis SIL"/>
          <w:b/>
          <w:i w:val="0"/>
          <w:color w:val="000000"/>
          <w:sz w:val="16"/>
        </w:rPr>
        <w:t xml:space="preserve">Where, 0 </w:t>
      </w:r>
      <w:r>
        <w:rPr>
          <w:rFonts w:ascii="STIX" w:hAnsi="STIX" w:eastAsia="STIX"/>
          <w:b/>
          <w:i w:val="0"/>
          <w:color w:val="000000"/>
          <w:sz w:val="16"/>
        </w:rPr>
        <w:t xml:space="preserve">&lt; </w:t>
      </w:r>
      <w:r>
        <w:rPr>
          <w:rFonts w:ascii="Charis SIL" w:hAnsi="Charis SIL" w:eastAsia="Charis SIL"/>
          <w:b/>
          <w:i w:val="0"/>
          <w:color w:val="000000"/>
          <w:sz w:val="16"/>
        </w:rPr>
        <w:t xml:space="preserve">m </w:t>
      </w:r>
      <w:r>
        <w:rPr>
          <w:rFonts w:ascii="STIX" w:hAnsi="STIX" w:eastAsia="STIX"/>
          <w:b/>
          <w:i w:val="0"/>
          <w:color w:val="000000"/>
          <w:sz w:val="16"/>
        </w:rPr>
        <w:t xml:space="preserve">&lt; </w:t>
      </w:r>
      <w:r>
        <w:rPr>
          <w:rFonts w:ascii="Charis SIL" w:hAnsi="Charis SIL" w:eastAsia="Charis SIL"/>
          <w:b/>
          <w:i w:val="0"/>
          <w:color w:val="000000"/>
          <w:sz w:val="16"/>
        </w:rPr>
        <w:t xml:space="preserve">j.Algorithm 04 </w:t>
      </w:r>
      <w:r>
        <w:br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CSO algorithm Seeking Mode (SM)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468"/>
      </w:tblGrid>
      <w:tr>
        <w:trPr>
          <w:trHeight w:hRule="exact" w:val="3698"/>
        </w:trPr>
        <w:tc>
          <w:tcPr>
            <w:tcW w:type="dxa" w:w="5022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Input: Set of random particles 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Output: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Best fitted particles 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Initialization </w:t>
            </w:r>
          </w:p>
          <w:p>
            <w:pPr>
              <w:autoSpaceDN w:val="0"/>
              <w:tabs>
                <w:tab w:pos="986" w:val="left"/>
              </w:tabs>
              <w:autoSpaceDE w:val="0"/>
              <w:widowControl/>
              <w:spacing w:line="240" w:lineRule="auto" w:before="0" w:after="0"/>
              <w:ind w:left="58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1.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Initialize random particle the parameter SPC, SMP, SRD, SPC, and 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986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CDC. </w:t>
            </w:r>
          </w:p>
          <w:p>
            <w:pPr>
              <w:autoSpaceDN w:val="0"/>
              <w:tabs>
                <w:tab w:pos="986" w:val="left"/>
              </w:tabs>
              <w:autoSpaceDE w:val="0"/>
              <w:widowControl/>
              <w:spacing w:line="208" w:lineRule="exact" w:before="0" w:after="0"/>
              <w:ind w:left="58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2.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j</w:t>
            </w:r>
            <w:r>
              <w:rPr>
                <w:w w:val="98.09076602642352"/>
                <w:rFonts w:ascii="SegoeUISymbol" w:hAnsi="SegoeUISymbol" w:eastAsia="SegoeUISymbol"/>
                <w:b w:val="0"/>
                <w:i w:val="0"/>
                <w:color w:val="000000"/>
                <w:sz w:val="13"/>
              </w:rPr>
              <w:t xml:space="preserve">⟵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Duplicate cat position </w:t>
            </w:r>
          </w:p>
          <w:p>
            <w:pPr>
              <w:autoSpaceDN w:val="0"/>
              <w:tabs>
                <w:tab w:pos="986" w:val="left"/>
              </w:tabs>
              <w:autoSpaceDE w:val="0"/>
              <w:widowControl/>
              <w:spacing w:line="208" w:lineRule="exact" w:before="0" w:after="0"/>
              <w:ind w:left="58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3.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m</w:t>
            </w:r>
            <w:r>
              <w:rPr>
                <w:w w:val="98.09076602642352"/>
                <w:rFonts w:ascii="SegoeUISymbol" w:hAnsi="SegoeUISymbol" w:eastAsia="SegoeUISymbol"/>
                <w:b w:val="0"/>
                <w:i w:val="0"/>
                <w:color w:val="000000"/>
                <w:sz w:val="13"/>
              </w:rPr>
              <w:t xml:space="preserve">⟵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having value 0 </w:t>
            </w:r>
            <w:r>
              <w:rPr>
                <w:w w:val="98.09076602642352"/>
                <w:rFonts w:ascii="TeX_CM_Maths_Italic" w:hAnsi="TeX_CM_Maths_Italic" w:eastAsia="TeX_CM_Maths_Italic"/>
                <w:b w:val="0"/>
                <w:i/>
                <w:color w:val="000000"/>
                <w:sz w:val="13"/>
              </w:rPr>
              <w:t>&lt;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 m </w:t>
            </w:r>
            <w:r>
              <w:rPr>
                <w:w w:val="98.09076602642352"/>
                <w:rFonts w:ascii="TeX_CM_Maths_Italic" w:hAnsi="TeX_CM_Maths_Italic" w:eastAsia="TeX_CM_Maths_Italic"/>
                <w:b w:val="0"/>
                <w:i/>
                <w:color w:val="000000"/>
                <w:sz w:val="13"/>
              </w:rPr>
              <w:t>&lt;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 j 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>Start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: </w:t>
            </w:r>
          </w:p>
          <w:p>
            <w:pPr>
              <w:autoSpaceDN w:val="0"/>
              <w:tabs>
                <w:tab w:pos="986" w:val="left"/>
              </w:tabs>
              <w:autoSpaceDE w:val="0"/>
              <w:widowControl/>
              <w:spacing w:line="208" w:lineRule="exact" w:before="0" w:after="0"/>
              <w:ind w:left="58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1.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If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(SPC!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 0) </w:t>
            </w:r>
          </w:p>
          <w:p>
            <w:pPr>
              <w:autoSpaceDN w:val="0"/>
              <w:tabs>
                <w:tab w:pos="986" w:val="left"/>
              </w:tabs>
              <w:autoSpaceDE w:val="0"/>
              <w:widowControl/>
              <w:spacing w:line="210" w:lineRule="exact" w:before="0" w:after="0"/>
              <w:ind w:left="58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2.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J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 SMP -1 </w:t>
            </w:r>
          </w:p>
          <w:p>
            <w:pPr>
              <w:autoSpaceDN w:val="0"/>
              <w:tabs>
                <w:tab w:pos="986" w:val="left"/>
              </w:tabs>
              <w:autoSpaceDE w:val="0"/>
              <w:widowControl/>
              <w:spacing w:line="240" w:lineRule="auto" w:before="0" w:after="0"/>
              <w:ind w:left="58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3.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Else </w:t>
            </w:r>
          </w:p>
          <w:p>
            <w:pPr>
              <w:autoSpaceDN w:val="0"/>
              <w:tabs>
                <w:tab w:pos="986" w:val="left"/>
              </w:tabs>
              <w:autoSpaceDE w:val="0"/>
              <w:widowControl/>
              <w:spacing w:line="208" w:lineRule="exact" w:before="0" w:after="0"/>
              <w:ind w:left="58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4.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J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 SMP </w:t>
            </w:r>
          </w:p>
          <w:p>
            <w:pPr>
              <w:autoSpaceDN w:val="0"/>
              <w:tabs>
                <w:tab w:pos="986" w:val="left"/>
              </w:tabs>
              <w:autoSpaceDE w:val="0"/>
              <w:widowControl/>
              <w:spacing w:line="240" w:lineRule="auto" w:before="0" w:after="0"/>
              <w:ind w:left="58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5.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End if </w:t>
            </w:r>
          </w:p>
          <w:p>
            <w:pPr>
              <w:autoSpaceDN w:val="0"/>
              <w:tabs>
                <w:tab w:pos="986" w:val="left"/>
              </w:tabs>
              <w:autoSpaceDE w:val="0"/>
              <w:widowControl/>
              <w:spacing w:line="242" w:lineRule="auto" w:before="0" w:after="0"/>
              <w:ind w:left="58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6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Make J duplicate cat positions </w:t>
            </w:r>
          </w:p>
          <w:p>
            <w:pPr>
              <w:autoSpaceDN w:val="0"/>
              <w:tabs>
                <w:tab w:pos="986" w:val="left"/>
              </w:tabs>
              <w:autoSpaceDE w:val="0"/>
              <w:widowControl/>
              <w:spacing w:line="208" w:lineRule="exact" w:before="0" w:after="0"/>
              <w:ind w:left="58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7.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for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(m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 1 to SMP) </w:t>
            </w:r>
          </w:p>
          <w:p>
            <w:pPr>
              <w:autoSpaceDN w:val="0"/>
              <w:tabs>
                <w:tab w:pos="986" w:val="left"/>
              </w:tabs>
              <w:autoSpaceDE w:val="0"/>
              <w:widowControl/>
              <w:spacing w:line="208" w:lineRule="exact" w:before="0" w:after="0"/>
              <w:ind w:left="58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8.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Compute the value of </w:t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>X</w:t>
            </w:r>
            <w:r>
              <w:rPr>
                <w:rFonts w:ascii="STIX" w:hAnsi="STIX" w:eastAsia="STIX"/>
                <w:b w:val="0"/>
                <w:i w:val="0"/>
                <w:color w:val="000000"/>
                <w:sz w:val="9"/>
              </w:rPr>
              <w:t xml:space="preserve">mn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randomly using SRD </w:t>
            </w:r>
            <w:r>
              <w:rPr>
                <w:w w:val="98.09076602642352"/>
                <w:rFonts w:ascii="TimesNewRomanPSMT" w:hAnsi="TimesNewRomanPSMT" w:eastAsia="TimesNewRomanPSMT"/>
                <w:b w:val="0"/>
                <w:i w:val="0"/>
                <w:color w:val="000000"/>
                <w:sz w:val="13"/>
              </w:rPr>
              <w:t xml:space="preserve">&amp;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CDC using Equation 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986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 xml:space="preserve">(6) </w:t>
            </w:r>
          </w:p>
          <w:p>
            <w:pPr>
              <w:autoSpaceDN w:val="0"/>
              <w:tabs>
                <w:tab w:pos="986" w:val="left"/>
              </w:tabs>
              <w:autoSpaceDE w:val="0"/>
              <w:widowControl/>
              <w:spacing w:line="240" w:lineRule="auto" w:before="0" w:after="0"/>
              <w:ind w:left="58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9.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Replace the old value </w:t>
            </w:r>
          </w:p>
          <w:p>
            <w:pPr>
              <w:autoSpaceDN w:val="0"/>
              <w:tabs>
                <w:tab w:pos="986" w:val="left"/>
              </w:tabs>
              <w:autoSpaceDE w:val="0"/>
              <w:widowControl/>
              <w:spacing w:line="250" w:lineRule="auto" w:before="0" w:after="0"/>
              <w:ind w:left="58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10.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>Calculate the probability P</w:t>
            </w:r>
            <w:r>
              <w:rPr>
                <w:w w:val="95.64000129699707"/>
                <w:rFonts w:ascii="Charis SIL" w:hAnsi="Charis SIL" w:eastAsia="Charis SIL"/>
                <w:b w:val="0"/>
                <w:i w:val="0"/>
                <w:color w:val="000000"/>
                <w:sz w:val="10"/>
              </w:rPr>
              <w:t xml:space="preserve">m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using Equation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2196D1"/>
                <w:sz w:val="13"/>
              </w:rPr>
              <w:t xml:space="preserve">(7) </w:t>
            </w:r>
          </w:p>
          <w:p>
            <w:pPr>
              <w:autoSpaceDN w:val="0"/>
              <w:tabs>
                <w:tab w:pos="986" w:val="left"/>
              </w:tabs>
              <w:autoSpaceDE w:val="0"/>
              <w:widowControl/>
              <w:spacing w:line="240" w:lineRule="auto" w:before="0" w:after="0"/>
              <w:ind w:left="58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11.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End for </w:t>
            </w:r>
          </w:p>
          <w:p>
            <w:pPr>
              <w:autoSpaceDN w:val="0"/>
              <w:tabs>
                <w:tab w:pos="580" w:val="left"/>
              </w:tabs>
              <w:autoSpaceDE w:val="0"/>
              <w:widowControl/>
              <w:spacing w:line="240" w:lineRule="auto" w:before="0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End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: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34"/>
        <w:gridCol w:w="5234"/>
      </w:tblGrid>
      <w:tr>
        <w:trPr>
          <w:trHeight w:hRule="exact" w:val="1598"/>
        </w:trPr>
        <w:tc>
          <w:tcPr>
            <w:tcW w:type="dxa" w:w="336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68" w:after="0"/>
              <w:ind w:left="0" w:right="0" w:firstLine="238"/>
              <w:jc w:val="left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The algorithm mainly works with two type o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as SM and TM. The working procedures of SM i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04 and The TM is illustrated in the </w:t>
            </w:r>
            <w:r>
              <w:rPr>
                <w:rFonts w:ascii="Charis SIL" w:hAnsi="Charis SIL" w:eastAsia="Charis SIL"/>
                <w:b w:val="0"/>
                <w:i w:val="0"/>
                <w:color w:val="2196D1"/>
                <w:sz w:val="16"/>
              </w:rPr>
              <w:t xml:space="preserve">Algorithm 0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>each individual cat is represented by the follow</w:t>
            </w:r>
          </w:p>
          <w:p>
            <w:pPr>
              <w:autoSpaceDN w:val="0"/>
              <w:autoSpaceDE w:val="0"/>
              <w:widowControl/>
              <w:spacing w:line="338" w:lineRule="exact" w:before="84" w:after="0"/>
              <w:ind w:left="0" w:right="0" w:firstLine="0"/>
              <w:jc w:val="left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v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l</w:t>
            </w:r>
            <w:r>
              <w:rPr>
                <w:w w:val="103.61000061035158"/>
                <w:rFonts w:ascii="TeX_CM_Maths_Italic" w:hAnsi="TeX_CM_Maths_Italic" w:eastAsia="TeX_CM_Maths_Italic"/>
                <w:b w:val="0"/>
                <w:i/>
                <w:color w:val="000000"/>
                <w:sz w:val="10"/>
              </w:rPr>
              <w:t>,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i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=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v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l</w:t>
            </w:r>
            <w:r>
              <w:rPr>
                <w:w w:val="103.61000061035158"/>
                <w:rFonts w:ascii="TeX_CM_Maths_Italic" w:hAnsi="TeX_CM_Maths_Italic" w:eastAsia="TeX_CM_Maths_Italic"/>
                <w:b w:val="0"/>
                <w:i/>
                <w:color w:val="000000"/>
                <w:sz w:val="10"/>
              </w:rPr>
              <w:t>,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i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+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r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×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q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×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X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best</w:t>
            </w:r>
            <w:r>
              <w:rPr>
                <w:w w:val="103.61000061035158"/>
                <w:rFonts w:ascii="TeX_CM_Maths_Italic" w:hAnsi="TeX_CM_Maths_Italic" w:eastAsia="TeX_CM_Maths_Italic"/>
                <w:b w:val="0"/>
                <w:i/>
                <w:color w:val="000000"/>
                <w:sz w:val="10"/>
              </w:rPr>
              <w:t>,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i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−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X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l</w:t>
            </w:r>
            <w:r>
              <w:rPr>
                <w:w w:val="103.61000061035158"/>
                <w:rFonts w:ascii="TeX_CM_Maths_Italic" w:hAnsi="TeX_CM_Maths_Italic" w:eastAsia="TeX_CM_Maths_Italic"/>
                <w:b w:val="0"/>
                <w:i/>
                <w:color w:val="000000"/>
                <w:sz w:val="10"/>
              </w:rPr>
              <w:t>,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i</w:t>
            </w:r>
          </w:p>
        </w:tc>
        <w:tc>
          <w:tcPr>
            <w:tcW w:type="dxa" w:w="170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68" w:after="0"/>
              <w:ind w:left="0" w:right="0" w:firstLine="0"/>
              <w:jc w:val="right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f search strategies such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s depicted in Algorithm </w:t>
            </w:r>
            <w:r>
              <w:rPr>
                <w:rFonts w:ascii="Charis SIL" w:hAnsi="Charis SIL" w:eastAsia="Charis SIL"/>
                <w:b w:val="0"/>
                <w:i w:val="0"/>
                <w:color w:val="2196D1"/>
                <w:sz w:val="16"/>
              </w:rPr>
              <w:t>5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. In TM, the velocity of 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ing Equation </w:t>
            </w:r>
            <w:r>
              <w:rPr>
                <w:rFonts w:ascii="Charis SIL" w:hAnsi="Charis SIL" w:eastAsia="Charis SIL"/>
                <w:b w:val="0"/>
                <w:i w:val="0"/>
                <w:color w:val="2196D1"/>
                <w:sz w:val="16"/>
              </w:rPr>
              <w:t>(8)</w:t>
            </w: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. </w:t>
            </w:r>
          </w:p>
          <w:p>
            <w:pPr>
              <w:autoSpaceDN w:val="0"/>
              <w:autoSpaceDE w:val="0"/>
              <w:widowControl/>
              <w:spacing w:line="240" w:lineRule="auto" w:before="56" w:after="0"/>
              <w:ind w:left="0" w:right="0" w:firstLine="0"/>
              <w:jc w:val="right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(8) </w:t>
            </w:r>
          </w:p>
        </w:tc>
      </w:tr>
    </w:tbl>
    <w:p>
      <w:pPr>
        <w:autoSpaceDN w:val="0"/>
        <w:autoSpaceDE w:val="0"/>
        <w:widowControl/>
        <w:spacing w:line="342" w:lineRule="exact" w:before="10" w:after="0"/>
        <w:ind w:left="0" w:right="0" w:firstLine="0"/>
        <w:jc w:val="center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Where, </w:t>
      </w:r>
      <w:r>
        <w:rPr>
          <w:rFonts w:ascii="Charis SIL" w:hAnsi="Charis SIL" w:eastAsia="Charis SIL"/>
          <w:b w:val="0"/>
          <w:i/>
          <w:color w:val="000000"/>
          <w:sz w:val="16"/>
        </w:rPr>
        <w:t xml:space="preserve">i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=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1, 2, 3, 4 </w:t>
      </w:r>
      <w:r>
        <w:rPr>
          <w:rFonts w:ascii="STIX" w:hAnsi="STIX" w:eastAsia="STIX"/>
          <w:b w:val="0"/>
          <w:i w:val="0"/>
          <w:color w:val="000000"/>
          <w:sz w:val="16"/>
        </w:rPr>
        <w:t>…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...M, here M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=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cat number. </w:t>
      </w:r>
      <w:r>
        <w:rPr>
          <w:rFonts w:ascii="Charis SIL" w:hAnsi="Charis SIL" w:eastAsia="Charis SIL"/>
          <w:b w:val="0"/>
          <w:i/>
          <w:color w:val="000000"/>
          <w:sz w:val="16"/>
        </w:rPr>
        <w:t xml:space="preserve">r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=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 random value in a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33" w:space="0"/>
            <w:col w:w="5224" w:space="0"/>
            <w:col w:w="5209" w:space="0"/>
            <w:col w:w="10433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34" w:right="0" w:firstLine="0"/>
        <w:jc w:val="left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10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33" w:space="0"/>
            <w:col w:w="5224" w:space="0"/>
            <w:col w:w="5209" w:space="0"/>
            <w:col w:w="10433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45"/>
        <w:gridCol w:w="1745"/>
        <w:gridCol w:w="1745"/>
        <w:gridCol w:w="1745"/>
        <w:gridCol w:w="1745"/>
        <w:gridCol w:w="1745"/>
      </w:tblGrid>
      <w:tr>
        <w:trPr>
          <w:trHeight w:hRule="exact" w:val="228"/>
        </w:trPr>
        <w:tc>
          <w:tcPr>
            <w:tcW w:type="dxa" w:w="31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/>
                <w:color w:val="000000"/>
                <w:sz w:val="13"/>
              </w:rPr>
              <w:t xml:space="preserve">W. Rahman et al. </w:t>
            </w:r>
          </w:p>
        </w:tc>
        <w:tc>
          <w:tcPr>
            <w:tcW w:type="dxa" w:w="700"/>
            <w:vMerge w:val="restart"/>
            <w:tcBorders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4" w:lineRule="exact" w:before="0" w:after="0"/>
              <w:ind w:left="0" w:right="0" w:firstLine="0"/>
              <w:jc w:val="center"/>
            </w:pP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−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P 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0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false</w:t>
            </w:r>
          </w:p>
        </w:tc>
        <w:tc>
          <w:tcPr>
            <w:tcW w:type="dxa" w:w="1572"/>
            <w:vMerge w:val="restart"/>
            <w:tcBorders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4" w:lineRule="exact" w:before="150" w:after="0"/>
              <w:ind w:left="8" w:right="0" w:firstLine="0"/>
              <w:jc w:val="left"/>
            </w:pP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 xml:space="preserve">)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log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2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P 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0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false 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3368"/>
            <w:gridSpan w:val="2"/>
            <w:vMerge w:val="restart"/>
            <w:tcBorders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78" w:after="0"/>
              <w:ind w:left="0" w:right="144" w:firstLine="0"/>
              <w:jc w:val="left"/>
            </w:pPr>
            <w:r>
              <w:rPr>
                <w:w w:val="102.47142655508858"/>
                <w:rFonts w:ascii="Charis SIL" w:hAnsi="Charis SIL" w:eastAsia="Charis SIL"/>
                <w:b/>
                <w:i w:val="0"/>
                <w:color w:val="000000"/>
                <w:sz w:val="14"/>
              </w:rPr>
              <w:t xml:space="preserve">Table 3 </w:t>
            </w:r>
            <w:r>
              <w:br/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Description of performance evaluation matrices. </w:t>
            </w:r>
          </w:p>
        </w:tc>
        <w:tc>
          <w:tcPr>
            <w:tcW w:type="dxa" w:w="1654"/>
            <w:vMerge w:val="restart"/>
            <w:tcBorders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284" w:right="0" w:firstLine="0"/>
              <w:jc w:val="left"/>
            </w:pPr>
            <w:r>
              <w:rPr>
                <w:w w:val="98.09230657724234"/>
                <w:rFonts w:ascii="Charis SIL" w:hAnsi="Charis SIL" w:eastAsia="Charis SIL"/>
                <w:b w:val="0"/>
                <w:i/>
                <w:color w:val="000000"/>
                <w:sz w:val="13"/>
              </w:rPr>
              <w:t>Array 18 (2023) 100292</w:t>
            </w:r>
          </w:p>
        </w:tc>
      </w:tr>
      <w:tr>
        <w:trPr>
          <w:trHeight w:hRule="exact" w:val="600"/>
        </w:trPr>
        <w:tc>
          <w:tcPr>
            <w:tcW w:type="dxa" w:w="3108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Information Gain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S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= −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P 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1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true 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 xml:space="preserve">)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log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2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P 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1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true 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1745"/>
            <w:vMerge/>
            <w:tcBorders>
              <w:bottom w:sz="4.0" w:val="single" w:color="#000000"/>
            </w:tcBorders>
          </w:tcPr>
          <w:p/>
        </w:tc>
        <w:tc>
          <w:tcPr>
            <w:tcW w:type="dxa" w:w="1745"/>
            <w:vMerge/>
            <w:tcBorders>
              <w:bottom w:sz="4.0" w:val="single" w:color="#000000"/>
            </w:tcBorders>
          </w:tcPr>
          <w:p/>
        </w:tc>
        <w:tc>
          <w:tcPr>
            <w:tcW w:type="dxa" w:w="3490"/>
            <w:gridSpan w:val="2"/>
            <w:vMerge/>
            <w:tcBorders>
              <w:bottom w:sz="4.0" w:val="single" w:color="#000000"/>
            </w:tcBorders>
          </w:tcPr>
          <w:p/>
        </w:tc>
        <w:tc>
          <w:tcPr>
            <w:tcW w:type="dxa" w:w="1745"/>
            <w:vMerge/>
            <w:tcBorders>
              <w:bottom w:sz="4.0" w:val="single" w:color="#000000"/>
            </w:tcBorders>
          </w:tcPr>
          <w:p/>
        </w:tc>
      </w:tr>
      <w:tr>
        <w:trPr>
          <w:trHeight w:hRule="exact" w:val="239"/>
        </w:trPr>
        <w:tc>
          <w:tcPr>
            <w:tcW w:type="dxa" w:w="310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72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312" w:firstLine="0"/>
              <w:jc w:val="right"/>
            </w:pPr>
            <w:r>
              <w:rPr>
                <w:rFonts w:ascii="Charis SIL" w:hAnsi="Charis SIL" w:eastAsia="Charis SIL"/>
                <w:b w:val="0"/>
                <w:i w:val="0"/>
                <w:color w:val="000000"/>
                <w:sz w:val="16"/>
              </w:rPr>
              <w:t xml:space="preserve">(11) </w:t>
            </w:r>
          </w:p>
        </w:tc>
        <w:tc>
          <w:tcPr>
            <w:tcW w:type="dxa" w:w="78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Metrics </w:t>
            </w:r>
          </w:p>
        </w:tc>
        <w:tc>
          <w:tcPr>
            <w:tcW w:type="dxa" w:w="258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25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Description </w:t>
            </w:r>
          </w:p>
        </w:tc>
        <w:tc>
          <w:tcPr>
            <w:tcW w:type="dxa" w:w="165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142"/>
        <w:ind w:left="0" w:right="0"/>
      </w:pP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02" w:space="0"/>
            <w:col w:w="5366" w:space="0"/>
            <w:col w:w="1046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33" w:space="0"/>
            <w:col w:w="5224" w:space="0"/>
            <w:col w:w="5209" w:space="0"/>
            <w:col w:w="10433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tabs>
          <w:tab w:pos="240" w:val="left"/>
        </w:tabs>
        <w:autoSpaceDE w:val="0"/>
        <w:widowControl/>
        <w:spacing w:line="210" w:lineRule="exact" w:before="50" w:after="0"/>
        <w:ind w:left="0" w:right="0" w:firstLine="0"/>
        <w:jc w:val="left"/>
      </w:pPr>
      <w:r>
        <w:rPr>
          <w:rFonts w:ascii="Charis SIL" w:hAnsi="Charis SIL" w:eastAsia="Charis SIL"/>
          <w:b w:val="0"/>
          <w:i/>
          <w:color w:val="000000"/>
          <w:sz w:val="16"/>
        </w:rPr>
        <w:t xml:space="preserve">3.3.4. Naïve Bayes (NB) </w:t>
      </w:r>
      <w:r>
        <w:br/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 probability of a hypothesis can be calculated using Bayes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’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the-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orem, often known as Bayes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’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Rule or Bayes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’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law. Bayes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 theorem can be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expressed as the following Equation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(11)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. The NB in data classification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works with this equation to find the results. </w:t>
      </w:r>
    </w:p>
    <w:p>
      <w:pPr>
        <w:autoSpaceDN w:val="0"/>
        <w:tabs>
          <w:tab w:pos="1002" w:val="left"/>
          <w:tab w:pos="4722" w:val="left"/>
        </w:tabs>
        <w:autoSpaceDE w:val="0"/>
        <w:widowControl/>
        <w:spacing w:line="504" w:lineRule="exact" w:before="0" w:after="0"/>
        <w:ind w:left="0" w:right="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>P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A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|</w:t>
      </w:r>
      <w:r>
        <w:rPr>
          <w:rFonts w:ascii="STIX" w:hAnsi="STIX" w:eastAsia="STIX"/>
          <w:b w:val="0"/>
          <w:i/>
          <w:color w:val="000000"/>
          <w:sz w:val="16"/>
        </w:rPr>
        <w:t xml:space="preserve"> B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 =</w:t>
      </w:r>
      <w:r>
        <w:rPr>
          <w:rFonts w:ascii="STIX" w:hAnsi="STIX" w:eastAsia="STIX"/>
          <w:b w:val="0"/>
          <w:i/>
          <w:color w:val="000000"/>
          <w:sz w:val="16"/>
        </w:rPr>
        <w:t>P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B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|</w:t>
      </w:r>
      <w:r>
        <w:rPr>
          <w:rFonts w:ascii="STIX" w:hAnsi="STIX" w:eastAsia="STIX"/>
          <w:b w:val="0"/>
          <w:i/>
          <w:color w:val="000000"/>
          <w:sz w:val="16"/>
        </w:rPr>
        <w:t xml:space="preserve"> A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</w:t>
      </w:r>
      <w:r>
        <w:rPr>
          <w:rFonts w:ascii="STIX" w:hAnsi="STIX" w:eastAsia="STIX"/>
          <w:b w:val="0"/>
          <w:i/>
          <w:color w:val="000000"/>
          <w:sz w:val="16"/>
        </w:rPr>
        <w:t xml:space="preserve"> P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A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) </w:t>
      </w:r>
      <w:r>
        <w:rPr>
          <w:rFonts w:ascii="STIX" w:hAnsi="STIX" w:eastAsia="STIX"/>
          <w:b w:val="0"/>
          <w:i/>
          <w:color w:val="000000"/>
          <w:sz w:val="16"/>
        </w:rPr>
        <w:t>P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B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)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(12) </w:t>
      </w:r>
    </w:p>
    <w:p>
      <w:pPr>
        <w:autoSpaceDN w:val="0"/>
        <w:tabs>
          <w:tab w:pos="240" w:val="left"/>
        </w:tabs>
        <w:autoSpaceDE w:val="0"/>
        <w:widowControl/>
        <w:spacing w:line="245" w:lineRule="auto" w:before="94" w:after="0"/>
        <w:ind w:left="0" w:right="0" w:firstLine="0"/>
        <w:jc w:val="left"/>
      </w:pPr>
      <w:r>
        <w:rPr>
          <w:rFonts w:ascii="Charis SIL" w:hAnsi="Charis SIL" w:eastAsia="Charis SIL"/>
          <w:b w:val="0"/>
          <w:i/>
          <w:color w:val="000000"/>
          <w:sz w:val="16"/>
        </w:rPr>
        <w:t xml:space="preserve">3.3.5. XGBoost Algorithm (XGB) </w:t>
      </w:r>
      <w:r>
        <w:br/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powerful XGBoost machine-learning algorithm can aid in data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analysis and decision-making. To be precise, XGBoost is a program that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uses decision trees that are boosted by a gradient. Several researchers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and data scientists around the world have utilized it to fine-tune their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machine learning models. </w:t>
      </w:r>
    </w:p>
    <w:p>
      <w:pPr>
        <w:autoSpaceDN w:val="0"/>
        <w:tabs>
          <w:tab w:pos="240" w:val="left"/>
        </w:tabs>
        <w:autoSpaceDE w:val="0"/>
        <w:widowControl/>
        <w:spacing w:line="245" w:lineRule="auto" w:before="158" w:after="0"/>
        <w:ind w:left="0" w:right="0" w:firstLine="0"/>
        <w:jc w:val="left"/>
      </w:pPr>
      <w:r>
        <w:rPr>
          <w:rFonts w:ascii="Charis SIL" w:hAnsi="Charis SIL" w:eastAsia="Charis SIL"/>
          <w:b w:val="0"/>
          <w:i/>
          <w:color w:val="000000"/>
          <w:sz w:val="16"/>
        </w:rPr>
        <w:t xml:space="preserve">3.3.6. K-Nearest Neighbor (KNN) </w:t>
      </w:r>
      <w:r>
        <w:br/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Supervised Learning method ML techniques use K-Nearest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Neighbor. This algorithm assumes that the new data and existing data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are similar. When placing new data into the class most comparable to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available categories. The Manhattan equation is utilized for distance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calculation in this approach for KNN. Equation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(12)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gives the Manhattan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distance formula for the KNN classifier. </w:t>
      </w:r>
    </w:p>
    <w:p>
      <w:pPr>
        <w:autoSpaceDN w:val="0"/>
        <w:autoSpaceDE w:val="0"/>
        <w:widowControl/>
        <w:spacing w:line="240" w:lineRule="auto" w:before="0" w:after="0"/>
        <w:ind w:left="240" w:right="0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Manhattan distance </w:t>
      </w:r>
    </w:p>
    <w:p>
      <w:pPr>
        <w:autoSpaceDN w:val="0"/>
        <w:tabs>
          <w:tab w:pos="230" w:val="left"/>
          <w:tab w:pos="4722" w:val="left"/>
        </w:tabs>
        <w:autoSpaceDE w:val="0"/>
        <w:widowControl/>
        <w:spacing w:line="594" w:lineRule="exact" w:before="36" w:after="0"/>
        <w:ind w:left="0" w:right="0" w:firstLine="0"/>
        <w:jc w:val="left"/>
      </w:pP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>∑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 xml:space="preserve">k 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=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1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|</w:t>
      </w:r>
      <w:r>
        <w:rPr>
          <w:rFonts w:ascii="STIX" w:hAnsi="STIX" w:eastAsia="STIX"/>
          <w:b w:val="0"/>
          <w:i/>
          <w:color w:val="000000"/>
          <w:sz w:val="16"/>
        </w:rPr>
        <w:t>x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−</w:t>
      </w:r>
      <w:r>
        <w:rPr>
          <w:rFonts w:ascii="STIX" w:hAnsi="STIX" w:eastAsia="STIX"/>
          <w:b w:val="0"/>
          <w:i/>
          <w:color w:val="000000"/>
          <w:sz w:val="16"/>
        </w:rPr>
        <w:t xml:space="preserve"> y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|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(13) </w:t>
      </w:r>
    </w:p>
    <w:p>
      <w:pPr>
        <w:autoSpaceDN w:val="0"/>
        <w:tabs>
          <w:tab w:pos="238" w:val="left"/>
        </w:tabs>
        <w:autoSpaceDE w:val="0"/>
        <w:widowControl/>
        <w:spacing w:line="210" w:lineRule="exact" w:before="50" w:after="0"/>
        <w:ind w:left="0" w:right="0" w:firstLine="0"/>
        <w:jc w:val="left"/>
      </w:pPr>
      <w:r>
        <w:rPr>
          <w:rFonts w:ascii="Charis SIL" w:hAnsi="Charis SIL" w:eastAsia="Charis SIL"/>
          <w:b w:val="0"/>
          <w:i/>
          <w:color w:val="000000"/>
          <w:sz w:val="16"/>
        </w:rPr>
        <w:t xml:space="preserve">3.3.7. Logistic Regression (LR) </w:t>
      </w:r>
      <w:r>
        <w:br/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 supervised classification approach is logistic regression. This is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used to compute the target variable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 possibility. Because the target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variable is binary, there are only two potential classes (1/success/yes) or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(0/failure/no). It is classified into three types: binary or binomial,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multivariable, and ordinal. Hence equation for LR can be represented as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Equation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(13)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. </w:t>
      </w:r>
    </w:p>
    <w:p>
      <w:pPr>
        <w:autoSpaceDN w:val="0"/>
        <w:tabs>
          <w:tab w:pos="4722" w:val="left"/>
        </w:tabs>
        <w:autoSpaceDE w:val="0"/>
        <w:widowControl/>
        <w:spacing w:line="364" w:lineRule="exact" w:before="30" w:after="0"/>
        <w:ind w:left="0" w:right="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>y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=</w:t>
      </w:r>
      <w:r>
        <w:rPr>
          <w:rFonts w:ascii="STIX" w:hAnsi="STIX" w:eastAsia="STIX"/>
          <w:b w:val="0"/>
          <w:i/>
          <w:color w:val="000000"/>
          <w:sz w:val="16"/>
        </w:rPr>
        <w:t xml:space="preserve"> b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0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+</w:t>
      </w:r>
      <w:r>
        <w:rPr>
          <w:rFonts w:ascii="STIX" w:hAnsi="STIX" w:eastAsia="STIX"/>
          <w:b w:val="0"/>
          <w:i/>
          <w:color w:val="000000"/>
          <w:sz w:val="16"/>
        </w:rPr>
        <w:t xml:space="preserve"> b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1</w:t>
      </w:r>
      <w:r>
        <w:rPr>
          <w:rFonts w:ascii="STIX" w:hAnsi="STIX" w:eastAsia="STIX"/>
          <w:b w:val="0"/>
          <w:i/>
          <w:color w:val="000000"/>
          <w:sz w:val="16"/>
        </w:rPr>
        <w:t>x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1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+</w:t>
      </w:r>
      <w:r>
        <w:rPr>
          <w:rFonts w:ascii="STIX" w:hAnsi="STIX" w:eastAsia="STIX"/>
          <w:b w:val="0"/>
          <w:i/>
          <w:color w:val="000000"/>
          <w:sz w:val="16"/>
        </w:rPr>
        <w:t xml:space="preserve"> b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2</w:t>
      </w:r>
      <w:r>
        <w:rPr>
          <w:rFonts w:ascii="STIX" w:hAnsi="STIX" w:eastAsia="STIX"/>
          <w:b w:val="0"/>
          <w:i/>
          <w:color w:val="000000"/>
          <w:sz w:val="16"/>
        </w:rPr>
        <w:t>x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2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+</w:t>
      </w:r>
      <w:r>
        <w:rPr>
          <w:rFonts w:ascii="STIX" w:hAnsi="STIX" w:eastAsia="STIX"/>
          <w:b w:val="0"/>
          <w:i/>
          <w:color w:val="000000"/>
          <w:sz w:val="16"/>
        </w:rPr>
        <w:t xml:space="preserve"> b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3</w:t>
      </w:r>
      <w:r>
        <w:rPr>
          <w:rFonts w:ascii="STIX" w:hAnsi="STIX" w:eastAsia="STIX"/>
          <w:b w:val="0"/>
          <w:i/>
          <w:color w:val="000000"/>
          <w:sz w:val="16"/>
        </w:rPr>
        <w:t>x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3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+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…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+</w:t>
      </w:r>
      <w:r>
        <w:rPr>
          <w:rFonts w:ascii="STIX" w:hAnsi="STIX" w:eastAsia="STIX"/>
          <w:b w:val="0"/>
          <w:i/>
          <w:color w:val="000000"/>
          <w:sz w:val="16"/>
        </w:rPr>
        <w:t xml:space="preserve"> b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n</w:t>
      </w:r>
      <w:r>
        <w:rPr>
          <w:rFonts w:ascii="STIX" w:hAnsi="STIX" w:eastAsia="STIX"/>
          <w:b w:val="0"/>
          <w:i/>
          <w:color w:val="000000"/>
          <w:sz w:val="16"/>
        </w:rPr>
        <w:t>x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 xml:space="preserve">n </w:t>
      </w:r>
      <w:r>
        <w:tab/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(14) </w:t>
      </w:r>
    </w:p>
    <w:p>
      <w:pPr>
        <w:autoSpaceDN w:val="0"/>
        <w:autoSpaceDE w:val="0"/>
        <w:widowControl/>
        <w:spacing w:line="240" w:lineRule="auto" w:before="94" w:after="0"/>
        <w:ind w:left="0" w:right="0" w:firstLine="0"/>
        <w:jc w:val="left"/>
      </w:pPr>
      <w:r>
        <w:rPr>
          <w:rFonts w:ascii="Charis SIL" w:hAnsi="Charis SIL" w:eastAsia="Charis SIL"/>
          <w:b/>
          <w:i w:val="0"/>
          <w:color w:val="000000"/>
          <w:sz w:val="16"/>
        </w:rPr>
        <w:t xml:space="preserve">4. Results and discussion </w:t>
      </w:r>
    </w:p>
    <w:p>
      <w:pPr>
        <w:autoSpaceDN w:val="0"/>
        <w:autoSpaceDE w:val="0"/>
        <w:widowControl/>
        <w:spacing w:line="245" w:lineRule="auto" w:before="158" w:after="0"/>
        <w:ind w:left="0" w:right="0" w:firstLine="24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This section provides the experimental data analysis with Machine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Learning (ML) based models. Firstly, this section presents the perfor-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mance analysis with only pre-trained Convolutional Neural Network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(CNN) architecture along with ML based classifiers. Secondly, this sec-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tion illustrates experimental data analysis with the natured inspired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algorithms as well as the feature selection algorithms like Linear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Discriminant Analysis (LDA), Principal Component Analysis (PCA) and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Support Vector Feature Selector. Finally, this section provides the per-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formance analysis with different classifiers. </w:t>
      </w:r>
    </w:p>
    <w:p>
      <w:pPr>
        <w:autoSpaceDN w:val="0"/>
        <w:autoSpaceDE w:val="0"/>
        <w:widowControl/>
        <w:spacing w:line="245" w:lineRule="auto" w:before="0" w:after="0"/>
        <w:ind w:left="0" w:right="0" w:firstLine="24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To evaluate the efficacy of the proposed model a set of performance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evaluation matrices have been enumerated such as Accuracy (A), Pre-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cision (P), Recall (R) and F1-Score.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Table 3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shows the descriptions of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performance evaluation matrices with some mathematical annotations.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On the other hand,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Fig. 9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shows the orientation of the confusion matrix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for Blood cancer cell classification. </w:t>
      </w:r>
    </w:p>
    <w:p>
      <w:pPr>
        <w:autoSpaceDN w:val="0"/>
        <w:autoSpaceDE w:val="0"/>
        <w:widowControl/>
        <w:spacing w:line="240" w:lineRule="auto" w:before="250" w:after="0"/>
        <w:ind w:left="0" w:right="0" w:firstLine="0"/>
        <w:jc w:val="left"/>
      </w:pPr>
      <w:r>
        <w:rPr>
          <w:rFonts w:ascii="Charis SIL" w:hAnsi="Charis SIL" w:eastAsia="Charis SIL"/>
          <w:b w:val="0"/>
          <w:i/>
          <w:color w:val="000000"/>
          <w:sz w:val="16"/>
        </w:rPr>
        <w:t xml:space="preserve">4.1. Performance analysis without feature selection and PSO </w:t>
      </w:r>
    </w:p>
    <w:p>
      <w:pPr>
        <w:autoSpaceDN w:val="0"/>
        <w:autoSpaceDE w:val="0"/>
        <w:widowControl/>
        <w:spacing w:line="210" w:lineRule="exact" w:before="206" w:after="0"/>
        <w:ind w:left="0" w:right="0" w:firstLine="24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This subsection provides the results analysis with ML based classi-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fiers only with the pre-trained CNN architecture. This study ran all of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programs on the Google Colab, which has 53 GB of RAM and a dedicated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Graphics Processor Unit (GPU). This setup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 subscription was 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pro sub-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scription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. The research initially retrieved the important elements from a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33" w:space="0"/>
            <w:col w:w="5224" w:space="0"/>
            <w:col w:w="5209" w:space="0"/>
            <w:col w:w="10433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34" w:right="0" w:firstLine="0"/>
        <w:jc w:val="left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11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33" w:space="0"/>
            <w:col w:w="5224" w:space="0"/>
            <w:col w:w="5209" w:space="0"/>
            <w:col w:w="10433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4306570</wp:posOffset>
            </wp:positionH>
            <wp:positionV relativeFrom="page">
              <wp:posOffset>7872730</wp:posOffset>
            </wp:positionV>
            <wp:extent cx="364489" cy="1026082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4489" cy="102608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3407410</wp:posOffset>
            </wp:positionH>
            <wp:positionV relativeFrom="page">
              <wp:posOffset>7623809</wp:posOffset>
            </wp:positionV>
            <wp:extent cx="363219" cy="1272793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3219" cy="127279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5207000</wp:posOffset>
            </wp:positionH>
            <wp:positionV relativeFrom="page">
              <wp:posOffset>7763509</wp:posOffset>
            </wp:positionV>
            <wp:extent cx="361950" cy="1137995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1379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2509520</wp:posOffset>
            </wp:positionH>
            <wp:positionV relativeFrom="page">
              <wp:posOffset>7640320</wp:posOffset>
            </wp:positionV>
            <wp:extent cx="363219" cy="1257531"/>
            <wp:wrapNone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3219" cy="125753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2120900</wp:posOffset>
            </wp:positionH>
            <wp:positionV relativeFrom="page">
              <wp:posOffset>8851900</wp:posOffset>
            </wp:positionV>
            <wp:extent cx="50800" cy="76200"/>
            <wp:wrapNone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2082800</wp:posOffset>
            </wp:positionH>
            <wp:positionV relativeFrom="page">
              <wp:posOffset>8597900</wp:posOffset>
            </wp:positionV>
            <wp:extent cx="88900" cy="63500"/>
            <wp:wrapNone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2082800</wp:posOffset>
            </wp:positionH>
            <wp:positionV relativeFrom="page">
              <wp:posOffset>8343900</wp:posOffset>
            </wp:positionV>
            <wp:extent cx="88900" cy="63500"/>
            <wp:wrapNone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2082800</wp:posOffset>
            </wp:positionH>
            <wp:positionV relativeFrom="page">
              <wp:posOffset>8089900</wp:posOffset>
            </wp:positionV>
            <wp:extent cx="88900" cy="63500"/>
            <wp:wrapNone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2082800</wp:posOffset>
            </wp:positionH>
            <wp:positionV relativeFrom="page">
              <wp:posOffset>7835900</wp:posOffset>
            </wp:positionV>
            <wp:extent cx="88900" cy="63500"/>
            <wp:wrapNone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1765300</wp:posOffset>
            </wp:positionH>
            <wp:positionV relativeFrom="page">
              <wp:posOffset>7594600</wp:posOffset>
            </wp:positionV>
            <wp:extent cx="4076700" cy="1587500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587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9032" w:val="left"/>
        </w:tabs>
        <w:autoSpaceDE w:val="0"/>
        <w:widowControl/>
        <w:spacing w:line="242" w:lineRule="auto" w:before="0" w:after="168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W. Rahman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Array 18 (2023) 100292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33" w:space="0"/>
            <w:col w:w="5224" w:space="0"/>
            <w:col w:w="5209" w:space="0"/>
            <w:col w:w="10433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16"/>
        <w:ind w:left="0" w:right="144" w:firstLine="0"/>
        <w:jc w:val="left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 xml:space="preserve">Table 6 </w:t>
      </w:r>
      <w:r>
        <w:br/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The fold-wise performance measurement of the different Pre-trained CNN 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models.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45"/>
        <w:gridCol w:w="1745"/>
        <w:gridCol w:w="1745"/>
        <w:gridCol w:w="1745"/>
        <w:gridCol w:w="1745"/>
        <w:gridCol w:w="1745"/>
      </w:tblGrid>
      <w:tr>
        <w:trPr>
          <w:trHeight w:hRule="exact" w:val="264"/>
        </w:trPr>
        <w:tc>
          <w:tcPr>
            <w:tcW w:type="dxa" w:w="150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8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CNN Model </w:t>
            </w:r>
          </w:p>
        </w:tc>
        <w:tc>
          <w:tcPr>
            <w:tcW w:type="dxa" w:w="7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8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Fold 1 </w:t>
            </w:r>
          </w:p>
        </w:tc>
        <w:tc>
          <w:tcPr>
            <w:tcW w:type="dxa" w:w="7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8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Fold 2 </w:t>
            </w:r>
          </w:p>
        </w:tc>
        <w:tc>
          <w:tcPr>
            <w:tcW w:type="dxa" w:w="7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8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Fold 3 </w:t>
            </w:r>
          </w:p>
        </w:tc>
        <w:tc>
          <w:tcPr>
            <w:tcW w:type="dxa" w:w="7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8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Fold 4 </w:t>
            </w:r>
          </w:p>
        </w:tc>
        <w:tc>
          <w:tcPr>
            <w:tcW w:type="dxa" w:w="65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8" w:after="0"/>
              <w:ind w:left="0" w:right="82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Fold 5 </w:t>
            </w:r>
          </w:p>
        </w:tc>
      </w:tr>
      <w:tr>
        <w:trPr>
          <w:trHeight w:hRule="exact" w:val="872"/>
        </w:trPr>
        <w:tc>
          <w:tcPr>
            <w:tcW w:type="dxa" w:w="150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32" w:after="0"/>
              <w:ind w:left="120" w:right="144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VGG19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ResNet50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Inception V3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Inception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+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 Xception </w:t>
            </w:r>
          </w:p>
        </w:tc>
        <w:tc>
          <w:tcPr>
            <w:tcW w:type="dxa" w:w="72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174" w:right="186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95.61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97.95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77.89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87.77 </w:t>
            </w:r>
          </w:p>
        </w:tc>
        <w:tc>
          <w:tcPr>
            <w:tcW w:type="dxa" w:w="72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168" w:right="192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96.08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97.80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80.41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88.71 </w:t>
            </w:r>
          </w:p>
        </w:tc>
        <w:tc>
          <w:tcPr>
            <w:tcW w:type="dxa" w:w="72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164" w:right="196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96.07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97.64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80.72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90.12 </w:t>
            </w:r>
          </w:p>
        </w:tc>
        <w:tc>
          <w:tcPr>
            <w:tcW w:type="dxa" w:w="70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160" w:right="180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96.08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97.95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81.03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90.12 </w:t>
            </w:r>
          </w:p>
        </w:tc>
        <w:tc>
          <w:tcPr>
            <w:tcW w:type="dxa" w:w="65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176" w:right="118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96.23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97.80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80.87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90.28 </w:t>
            </w:r>
          </w:p>
        </w:tc>
      </w:tr>
    </w:tbl>
    <w:p>
      <w:pPr>
        <w:autoSpaceDN w:val="0"/>
        <w:autoSpaceDE w:val="0"/>
        <w:widowControl/>
        <w:spacing w:line="245" w:lineRule="auto" w:before="162" w:after="0"/>
        <w:ind w:left="0" w:right="156" w:firstLine="0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accuracy was 97.18% with VGG19 model. We also ran 5-fold cross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validation on each model to see whether it could detect overfitting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concerns.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Table 6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shows the summary of cross-validation scores. </w:t>
      </w:r>
    </w:p>
    <w:p>
      <w:pPr>
        <w:autoSpaceDN w:val="0"/>
        <w:autoSpaceDE w:val="0"/>
        <w:widowControl/>
        <w:spacing w:line="245" w:lineRule="auto" w:before="0" w:after="0"/>
        <w:ind w:left="0" w:right="144" w:firstLine="238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On the contrary,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Fig. 10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shows a comparison on accuracy of different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pre-trained CNN architectures. This figure clearly indicates that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ResNet50 provides the nearly the optimum results with the SVM clas-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sifiers where InceptionV3 gives very poor performances than the feature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fusion and the other models. </w:t>
      </w:r>
    </w:p>
    <w:p>
      <w:pPr>
        <w:autoSpaceDN w:val="0"/>
        <w:autoSpaceDE w:val="0"/>
        <w:widowControl/>
        <w:spacing w:line="210" w:lineRule="exact" w:before="50" w:after="0"/>
        <w:ind w:left="0" w:right="144" w:firstLine="238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Besides, we have performed the seven conventional ML based clas-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sifier such as Support Vector Machine (SVM), Random Forest (RF), De-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cision Tree (DT), Naive Bayes (NB), Extreme Gradient Boosting (XGB),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K-Nearest Neighbor (KNN), and Logistic Regression (LR). We have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interpreted the results the sequentially based on the performance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matrices. In these experiments, we have found the satisfactory result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from VGG19 with LR classifier but the accuracy was not very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convincing. Because, we have tracked highest accuracy of 99.53% ac-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curacy with ResNet50 architecture with LR classifier. The corresponding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results are shown in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Tables 7</w:t>
      </w:r>
      <w:r>
        <w:rPr>
          <w:rFonts w:ascii="STIX" w:hAnsi="STIX" w:eastAsia="STIX"/>
          <w:b w:val="0"/>
          <w:i w:val="0"/>
          <w:color w:val="2196D1"/>
          <w:sz w:val="16"/>
        </w:rPr>
        <w:t>–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10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.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Table 11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shows the summary of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result analysis with InceptionV3 and Xception models. The all the ex-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periments are performed without explicitly using the nature inspired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algorithms. </w:t>
      </w:r>
    </w:p>
    <w:p>
      <w:pPr>
        <w:autoSpaceDN w:val="0"/>
        <w:autoSpaceDE w:val="0"/>
        <w:widowControl/>
        <w:spacing w:line="240" w:lineRule="auto" w:before="190" w:after="0"/>
        <w:ind w:left="0" w:right="0" w:firstLine="0"/>
        <w:jc w:val="left"/>
      </w:pPr>
      <w:r>
        <w:rPr>
          <w:rFonts w:ascii="Charis SIL" w:hAnsi="Charis SIL" w:eastAsia="Charis SIL"/>
          <w:b w:val="0"/>
          <w:i/>
          <w:color w:val="000000"/>
          <w:sz w:val="16"/>
        </w:rPr>
        <w:t xml:space="preserve">4.2. Performance analysis with feature selection and PSO and CSO </w:t>
      </w:r>
    </w:p>
    <w:p>
      <w:pPr>
        <w:autoSpaceDN w:val="0"/>
        <w:autoSpaceDE w:val="0"/>
        <w:widowControl/>
        <w:spacing w:line="245" w:lineRule="auto" w:before="158" w:after="0"/>
        <w:ind w:left="0" w:right="156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This subsection presents the experiment data analysis with nature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inspired algorithm like Particle Swarm Optimization (PSO) and Cat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Swarm Optimization (CSO). Initially, we have applied the PSO on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extracted features with the pre-trained CNN architectures. After we have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applied the CSO. </w:t>
      </w:r>
    </w:p>
    <w:p>
      <w:pPr>
        <w:autoSpaceDN w:val="0"/>
        <w:autoSpaceDE w:val="0"/>
        <w:widowControl/>
        <w:spacing w:line="240" w:lineRule="auto" w:before="158" w:after="0"/>
        <w:ind w:left="16" w:right="0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1) Data Analysis with PSO </w:t>
      </w:r>
    </w:p>
    <w:p>
      <w:pPr>
        <w:autoSpaceDN w:val="0"/>
        <w:autoSpaceDE w:val="0"/>
        <w:widowControl/>
        <w:spacing w:line="245" w:lineRule="auto" w:before="158" w:after="0"/>
        <w:ind w:left="0" w:right="156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summary of data analysis with PSO are illustrated in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Table 10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This table, clearly shows the research achieved the highest accuracy of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99.68% in Acute Lymphoblastic Leukemia (All) while working with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ResNet50 architecture and SVM classifier along with the PSO algorithm.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We have also enumerated the results with the cross validation scores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along with the learning curves and confusion matrix and Area Under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33" w:space="0"/>
            <w:col w:w="5224" w:space="0"/>
            <w:col w:w="5209" w:space="0"/>
            <w:col w:w="10433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20"/>
        <w:ind w:left="156" w:right="1152" w:firstLine="0"/>
        <w:jc w:val="left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 xml:space="preserve">Table 7 </w:t>
      </w:r>
      <w:r>
        <w:br/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The overall performance of different classifier with VGG19.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6.00000000000023" w:type="dxa"/>
      </w:tblPr>
      <w:tblGrid>
        <w:gridCol w:w="2094"/>
        <w:gridCol w:w="2094"/>
        <w:gridCol w:w="2094"/>
        <w:gridCol w:w="2094"/>
        <w:gridCol w:w="2094"/>
      </w:tblGrid>
      <w:tr>
        <w:trPr>
          <w:trHeight w:hRule="exact" w:val="260"/>
        </w:trPr>
        <w:tc>
          <w:tcPr>
            <w:tcW w:type="dxa" w:w="106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Classifiers </w:t>
            </w:r>
          </w:p>
        </w:tc>
        <w:tc>
          <w:tcPr>
            <w:tcW w:type="dxa" w:w="10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0" w:right="568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A </w:t>
            </w:r>
          </w:p>
        </w:tc>
        <w:tc>
          <w:tcPr>
            <w:tcW w:type="dxa" w:w="10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0" w:right="586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 </w:t>
            </w:r>
          </w:p>
        </w:tc>
        <w:tc>
          <w:tcPr>
            <w:tcW w:type="dxa" w:w="10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0" w:right="582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 </w:t>
            </w:r>
          </w:p>
        </w:tc>
        <w:tc>
          <w:tcPr>
            <w:tcW w:type="dxa" w:w="79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0" w:right="266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F1 </w:t>
            </w:r>
          </w:p>
        </w:tc>
      </w:tr>
      <w:tr>
        <w:trPr>
          <w:trHeight w:hRule="exact" w:val="1298"/>
        </w:trPr>
        <w:tc>
          <w:tcPr>
            <w:tcW w:type="dxa" w:w="1068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4" w:after="0"/>
              <w:ind w:left="120" w:right="576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SVC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RF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DT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NB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XGB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KNC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LR </w:t>
            </w:r>
          </w:p>
        </w:tc>
        <w:tc>
          <w:tcPr>
            <w:tcW w:type="dxa" w:w="1040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4" w:after="0"/>
              <w:ind w:left="350" w:right="330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94.98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93.57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84.17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78.21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93.42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93.89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95.61 </w:t>
            </w:r>
          </w:p>
        </w:tc>
        <w:tc>
          <w:tcPr>
            <w:tcW w:type="dxa" w:w="1060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4" w:after="0"/>
              <w:ind w:left="362" w:right="338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95.17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93.74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82.78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78.51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93.03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94.14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95.44 </w:t>
            </w:r>
          </w:p>
        </w:tc>
        <w:tc>
          <w:tcPr>
            <w:tcW w:type="dxa" w:w="1060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4" w:after="0"/>
              <w:ind w:left="358" w:right="342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93.73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91.89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83.52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78.70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92.57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92.40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94.98 </w:t>
            </w:r>
          </w:p>
        </w:tc>
        <w:tc>
          <w:tcPr>
            <w:tcW w:type="dxa" w:w="794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4" w:after="0"/>
              <w:ind w:left="350" w:right="84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94.35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92.64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83.09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78.08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92.78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93.12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95.20 </w:t>
            </w:r>
          </w:p>
        </w:tc>
      </w:tr>
    </w:tbl>
    <w:p>
      <w:pPr>
        <w:autoSpaceDN w:val="0"/>
        <w:autoSpaceDE w:val="0"/>
        <w:widowControl/>
        <w:spacing w:line="245" w:lineRule="auto" w:before="278" w:after="16"/>
        <w:ind w:left="156" w:right="1008" w:firstLine="0"/>
        <w:jc w:val="left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 xml:space="preserve">Table 8 </w:t>
      </w:r>
      <w:r>
        <w:br/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The fold-wise performance of different classifiers with VGG19.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6.00000000000023" w:type="dxa"/>
      </w:tblPr>
      <w:tblGrid>
        <w:gridCol w:w="1745"/>
        <w:gridCol w:w="1745"/>
        <w:gridCol w:w="1745"/>
        <w:gridCol w:w="1745"/>
        <w:gridCol w:w="1745"/>
        <w:gridCol w:w="1745"/>
      </w:tblGrid>
      <w:tr>
        <w:trPr>
          <w:trHeight w:hRule="exact" w:val="266"/>
        </w:trPr>
        <w:tc>
          <w:tcPr>
            <w:tcW w:type="dxa" w:w="94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Classifiers </w:t>
            </w:r>
          </w:p>
        </w:tc>
        <w:tc>
          <w:tcPr>
            <w:tcW w:type="dxa" w:w="8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Fold 1 </w:t>
            </w:r>
          </w:p>
        </w:tc>
        <w:tc>
          <w:tcPr>
            <w:tcW w:type="dxa" w:w="8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Fold 2 </w:t>
            </w:r>
          </w:p>
        </w:tc>
        <w:tc>
          <w:tcPr>
            <w:tcW w:type="dxa" w:w="8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Fold 3 </w:t>
            </w:r>
          </w:p>
        </w:tc>
        <w:tc>
          <w:tcPr>
            <w:tcW w:type="dxa" w:w="8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Fold 4 </w:t>
            </w:r>
          </w:p>
        </w:tc>
        <w:tc>
          <w:tcPr>
            <w:tcW w:type="dxa" w:w="71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0" w:right="82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Fold 5 </w:t>
            </w:r>
          </w:p>
        </w:tc>
      </w:tr>
      <w:tr>
        <w:trPr>
          <w:trHeight w:hRule="exact" w:val="1296"/>
        </w:trPr>
        <w:tc>
          <w:tcPr>
            <w:tcW w:type="dxa" w:w="948"/>
            <w:tcBorders>
              <w:top w:sz="4.0" w:val="single" w:color="#000000"/>
              <w:bottom w:sz="1.6000000000003638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2" w:after="0"/>
              <w:ind w:left="120" w:right="432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SVC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RF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DT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NB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XGB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KNC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LR </w:t>
            </w:r>
          </w:p>
        </w:tc>
        <w:tc>
          <w:tcPr>
            <w:tcW w:type="dxa" w:w="840"/>
            <w:tcBorders>
              <w:top w:sz="4.0" w:val="single" w:color="#000000"/>
              <w:bottom w:sz="1.6000000000003638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2" w:after="0"/>
              <w:ind w:left="224" w:right="256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89.91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89.65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77.27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75.86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89.18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89.49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92.16 </w:t>
            </w:r>
          </w:p>
        </w:tc>
        <w:tc>
          <w:tcPr>
            <w:tcW w:type="dxa" w:w="840"/>
            <w:tcBorders>
              <w:top w:sz="4.0" w:val="single" w:color="#000000"/>
              <w:bottom w:sz="1.6000000000003638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2" w:after="0"/>
              <w:ind w:left="226" w:right="254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90.59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89.65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78.84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76.95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89.18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91.22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93.26 </w:t>
            </w:r>
          </w:p>
        </w:tc>
        <w:tc>
          <w:tcPr>
            <w:tcW w:type="dxa" w:w="840"/>
            <w:tcBorders>
              <w:top w:sz="4.0" w:val="single" w:color="#000000"/>
              <w:bottom w:sz="1.6000000000003638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2" w:after="0"/>
              <w:ind w:left="230" w:right="250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91.22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89.81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79.62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76.17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89.65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90.59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93.10 </w:t>
            </w:r>
          </w:p>
        </w:tc>
        <w:tc>
          <w:tcPr>
            <w:tcW w:type="dxa" w:w="840"/>
            <w:tcBorders>
              <w:top w:sz="4.0" w:val="single" w:color="#000000"/>
              <w:bottom w:sz="1.6000000000003638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2" w:after="0"/>
              <w:ind w:left="232" w:right="246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91.22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89.96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80.25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76.01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90.59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90.27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93.57 </w:t>
            </w:r>
          </w:p>
        </w:tc>
        <w:tc>
          <w:tcPr>
            <w:tcW w:type="dxa" w:w="714"/>
            <w:tcBorders>
              <w:top w:sz="4.0" w:val="single" w:color="#000000"/>
              <w:bottom w:sz="1.6000000000003638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2" w:after="0"/>
              <w:ind w:left="236" w:right="118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91.53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89.96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78.37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70.00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89.65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90.74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92.94 </w:t>
            </w:r>
          </w:p>
        </w:tc>
      </w:tr>
    </w:tbl>
    <w:p>
      <w:pPr>
        <w:autoSpaceDN w:val="0"/>
        <w:autoSpaceDE w:val="0"/>
        <w:widowControl/>
        <w:spacing w:line="245" w:lineRule="auto" w:before="288" w:after="18"/>
        <w:ind w:left="156" w:right="1008" w:firstLine="0"/>
        <w:jc w:val="left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 xml:space="preserve">Table 9 </w:t>
      </w:r>
      <w:r>
        <w:br/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The overall performance of different classifier with ResNet50.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6.00000000000023" w:type="dxa"/>
      </w:tblPr>
      <w:tblGrid>
        <w:gridCol w:w="2094"/>
        <w:gridCol w:w="2094"/>
        <w:gridCol w:w="2094"/>
        <w:gridCol w:w="2094"/>
        <w:gridCol w:w="2094"/>
      </w:tblGrid>
      <w:tr>
        <w:trPr>
          <w:trHeight w:hRule="exact" w:val="264"/>
        </w:trPr>
        <w:tc>
          <w:tcPr>
            <w:tcW w:type="dxa" w:w="104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Classifiers </w:t>
            </w:r>
          </w:p>
        </w:tc>
        <w:tc>
          <w:tcPr>
            <w:tcW w:type="dxa" w:w="10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590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A </w:t>
            </w:r>
          </w:p>
        </w:tc>
        <w:tc>
          <w:tcPr>
            <w:tcW w:type="dxa" w:w="10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588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 </w:t>
            </w:r>
          </w:p>
        </w:tc>
        <w:tc>
          <w:tcPr>
            <w:tcW w:type="dxa" w:w="10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586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 </w:t>
            </w:r>
          </w:p>
        </w:tc>
        <w:tc>
          <w:tcPr>
            <w:tcW w:type="dxa" w:w="81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F1 </w:t>
            </w:r>
          </w:p>
        </w:tc>
      </w:tr>
      <w:tr>
        <w:trPr>
          <w:trHeight w:hRule="exact" w:val="1292"/>
        </w:trPr>
        <w:tc>
          <w:tcPr>
            <w:tcW w:type="dxa" w:w="104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120" w:right="576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SVC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RF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DT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NB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XGB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KNC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LR </w:t>
            </w:r>
          </w:p>
        </w:tc>
        <w:tc>
          <w:tcPr>
            <w:tcW w:type="dxa" w:w="10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346" w:right="330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98.43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96.86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91.68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90.25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98.27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98.27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/>
                <w:i/>
                <w:color w:val="000000"/>
                <w:sz w:val="13"/>
              </w:rPr>
              <w:t xml:space="preserve">99.53 </w:t>
            </w:r>
          </w:p>
        </w:tc>
        <w:tc>
          <w:tcPr>
            <w:tcW w:type="dxa" w:w="10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340" w:right="318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98.28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97.04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90.95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90.58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98.15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98.46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/>
                <w:i/>
                <w:color w:val="000000"/>
                <w:sz w:val="13"/>
              </w:rPr>
              <w:t xml:space="preserve">99.39 </w:t>
            </w:r>
          </w:p>
        </w:tc>
        <w:tc>
          <w:tcPr>
            <w:tcW w:type="dxa" w:w="10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354" w:right="322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98.32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96.57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91.40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90.32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98.31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97.49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/>
                <w:i/>
                <w:color w:val="000000"/>
                <w:sz w:val="13"/>
              </w:rPr>
              <w:t xml:space="preserve">99.57 </w:t>
            </w:r>
          </w:p>
        </w:tc>
        <w:tc>
          <w:tcPr>
            <w:tcW w:type="dxa" w:w="81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348" w:right="84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98.30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96.78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91.15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90.23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98.23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97.93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/>
                <w:i/>
                <w:color w:val="000000"/>
                <w:sz w:val="13"/>
              </w:rPr>
              <w:t xml:space="preserve">99.48 </w:t>
            </w:r>
          </w:p>
        </w:tc>
      </w:tr>
    </w:tbl>
    <w:p>
      <w:pPr>
        <w:autoSpaceDN w:val="0"/>
        <w:autoSpaceDE w:val="0"/>
        <w:widowControl/>
        <w:spacing w:line="245" w:lineRule="auto" w:before="260" w:after="16"/>
        <w:ind w:left="156" w:right="864" w:firstLine="0"/>
        <w:jc w:val="left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 xml:space="preserve">Table 10 </w:t>
      </w:r>
      <w:r>
        <w:br/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The fold-wise performance of different classifiers with ResNet50.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6.00000000000023" w:type="dxa"/>
      </w:tblPr>
      <w:tblGrid>
        <w:gridCol w:w="1745"/>
        <w:gridCol w:w="1745"/>
        <w:gridCol w:w="1745"/>
        <w:gridCol w:w="1745"/>
        <w:gridCol w:w="1745"/>
        <w:gridCol w:w="1745"/>
      </w:tblGrid>
      <w:tr>
        <w:trPr>
          <w:trHeight w:hRule="exact" w:val="264"/>
        </w:trPr>
        <w:tc>
          <w:tcPr>
            <w:tcW w:type="dxa" w:w="94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Classifiers </w:t>
            </w:r>
          </w:p>
        </w:tc>
        <w:tc>
          <w:tcPr>
            <w:tcW w:type="dxa" w:w="8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Fold 1 </w:t>
            </w:r>
          </w:p>
        </w:tc>
        <w:tc>
          <w:tcPr>
            <w:tcW w:type="dxa" w:w="8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Fold 2 </w:t>
            </w:r>
          </w:p>
        </w:tc>
        <w:tc>
          <w:tcPr>
            <w:tcW w:type="dxa" w:w="8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Fold 3 </w:t>
            </w:r>
          </w:p>
        </w:tc>
        <w:tc>
          <w:tcPr>
            <w:tcW w:type="dxa" w:w="8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Fold 4 </w:t>
            </w:r>
          </w:p>
        </w:tc>
        <w:tc>
          <w:tcPr>
            <w:tcW w:type="dxa" w:w="71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0" w:right="82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Fold 5 </w:t>
            </w:r>
          </w:p>
        </w:tc>
      </w:tr>
      <w:tr>
        <w:trPr>
          <w:trHeight w:hRule="exact" w:val="1296"/>
        </w:trPr>
        <w:tc>
          <w:tcPr>
            <w:tcW w:type="dxa" w:w="948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0" w:after="0"/>
              <w:ind w:left="120" w:right="432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SVC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RF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DT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NB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XGB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KNC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LR </w:t>
            </w:r>
          </w:p>
        </w:tc>
        <w:tc>
          <w:tcPr>
            <w:tcW w:type="dxa" w:w="840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0" w:after="0"/>
              <w:ind w:left="224" w:right="256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95.44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94.82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86.50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70.79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95.60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95.60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97.95 </w:t>
            </w:r>
          </w:p>
        </w:tc>
        <w:tc>
          <w:tcPr>
            <w:tcW w:type="dxa" w:w="840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0" w:after="0"/>
              <w:ind w:left="226" w:right="254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96.39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95.60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86.34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75.04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96.70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95.29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97.80 </w:t>
            </w:r>
          </w:p>
        </w:tc>
        <w:tc>
          <w:tcPr>
            <w:tcW w:type="dxa" w:w="840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0" w:after="0"/>
              <w:ind w:left="230" w:right="250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95.91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94.81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89.01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78.65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97.01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95.76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97.64 </w:t>
            </w:r>
          </w:p>
        </w:tc>
        <w:tc>
          <w:tcPr>
            <w:tcW w:type="dxa" w:w="840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0" w:after="0"/>
              <w:ind w:left="232" w:right="246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96.23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95.29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86.65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78.90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97.48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95.61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97.95 </w:t>
            </w:r>
          </w:p>
        </w:tc>
        <w:tc>
          <w:tcPr>
            <w:tcW w:type="dxa" w:w="714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0" w:after="0"/>
              <w:ind w:left="236" w:right="118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96.38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95.60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86.82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78.96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96.85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95.92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97.80 </w:t>
            </w:r>
          </w:p>
        </w:tc>
      </w:tr>
    </w:tbl>
    <w:p>
      <w:pPr>
        <w:autoSpaceDN w:val="0"/>
        <w:autoSpaceDE w:val="0"/>
        <w:widowControl/>
        <w:spacing w:line="208" w:lineRule="exact" w:before="308" w:after="552"/>
        <w:ind w:left="156" w:right="20" w:firstLine="0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ROC Curve.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Table 12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shows the summary of the corresponding results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with the PSO and pre-trained CNN architectures.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Figs. 11</w:t>
      </w:r>
      <w:r>
        <w:rPr>
          <w:rFonts w:ascii="STIX" w:hAnsi="STIX" w:eastAsia="STIX"/>
          <w:b w:val="0"/>
          <w:i w:val="0"/>
          <w:color w:val="2196D1"/>
          <w:sz w:val="16"/>
        </w:rPr>
        <w:t>–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14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shows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learning curves, the calculated confusion matrix and AUC-ROC curve. 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33" w:space="0"/>
            <w:col w:w="5224" w:space="0"/>
            <w:col w:w="5209" w:space="0"/>
            <w:col w:w="10433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0.0" w:type="dxa"/>
      </w:tblPr>
      <w:tblGrid>
        <w:gridCol w:w="10468"/>
      </w:tblGrid>
      <w:tr>
        <w:trPr>
          <w:trHeight w:hRule="exact" w:val="270"/>
        </w:trPr>
        <w:tc>
          <w:tcPr>
            <w:tcW w:type="dxa" w:w="680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0" w:after="0"/>
              <w:ind w:left="66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27000" cy="635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8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0.0" w:type="dxa"/>
      </w:tblPr>
      <w:tblGrid>
        <w:gridCol w:w="10468"/>
      </w:tblGrid>
      <w:tr>
        <w:trPr>
          <w:trHeight w:hRule="exact" w:val="220"/>
        </w:trPr>
        <w:tc>
          <w:tcPr>
            <w:tcW w:type="dxa" w:w="680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66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27000" cy="635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15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0.0" w:type="dxa"/>
      </w:tblPr>
      <w:tblGrid>
        <w:gridCol w:w="10468"/>
      </w:tblGrid>
      <w:tr>
        <w:trPr>
          <w:trHeight w:hRule="exact" w:val="296"/>
        </w:trPr>
        <w:tc>
          <w:tcPr>
            <w:tcW w:type="dxa" w:w="680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29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4609" cy="54609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09" cy="546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348" w:lineRule="auto" w:before="130" w:after="0"/>
        <w:ind w:left="3168" w:right="3168" w:firstLine="0"/>
        <w:jc w:val="center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>Fig. 10.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Comparison on Accuracy of different CNN models. </w:t>
      </w:r>
      <w:r>
        <w:br/>
      </w: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12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33" w:space="0"/>
            <w:col w:w="5224" w:space="0"/>
            <w:col w:w="5209" w:space="0"/>
            <w:col w:w="10433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42" w:lineRule="auto" w:before="0" w:after="168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W. Rahman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Array 18 (2023) 100292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33" w:space="0"/>
            <w:col w:w="5224" w:space="0"/>
            <w:col w:w="5209" w:space="0"/>
            <w:col w:w="10433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94"/>
        <w:gridCol w:w="2094"/>
        <w:gridCol w:w="2094"/>
        <w:gridCol w:w="2094"/>
        <w:gridCol w:w="2094"/>
      </w:tblGrid>
      <w:tr>
        <w:trPr>
          <w:trHeight w:hRule="exact" w:val="710"/>
        </w:trPr>
        <w:tc>
          <w:tcPr>
            <w:tcW w:type="dxa" w:w="5022"/>
            <w:gridSpan w:val="5"/>
            <w:tcBorders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left"/>
            </w:pPr>
            <w:r>
              <w:rPr>
                <w:w w:val="102.47142655508858"/>
                <w:rFonts w:ascii="Charis SIL" w:hAnsi="Charis SIL" w:eastAsia="Charis SIL"/>
                <w:b/>
                <w:i w:val="0"/>
                <w:color w:val="000000"/>
                <w:sz w:val="14"/>
              </w:rPr>
              <w:t xml:space="preserve">Table 11 </w:t>
            </w:r>
          </w:p>
          <w:p>
            <w:pPr>
              <w:autoSpaceDN w:val="0"/>
              <w:autoSpaceDE w:val="0"/>
              <w:widowControl/>
              <w:spacing w:line="308" w:lineRule="exact" w:before="0" w:after="0"/>
              <w:ind w:left="0" w:right="0" w:firstLine="0"/>
              <w:jc w:val="center"/>
            </w:pP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The overall performance of different classifier with Inception V3 </w:t>
            </w:r>
            <w:r>
              <w:rPr>
                <w:w w:val="102.47142655508858"/>
                <w:rFonts w:ascii="TeX_CM_Maths_Symbols" w:hAnsi="TeX_CM_Maths_Symbols" w:eastAsia="TeX_CM_Maths_Symbols"/>
                <w:b w:val="0"/>
                <w:i w:val="0"/>
                <w:color w:val="000000"/>
                <w:sz w:val="14"/>
              </w:rPr>
              <w:t>+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 Xception. </w:t>
            </w:r>
          </w:p>
          <w:p>
            <w:pPr>
              <w:autoSpaceDN w:val="0"/>
              <w:tabs>
                <w:tab w:pos="1418" w:val="left"/>
                <w:tab w:pos="2472" w:val="left"/>
                <w:tab w:pos="3524" w:val="left"/>
                <w:tab w:pos="4580" w:val="left"/>
              </w:tabs>
              <w:autoSpaceDE w:val="0"/>
              <w:widowControl/>
              <w:spacing w:line="242" w:lineRule="auto" w:before="0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Classifiers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A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F1 </w:t>
            </w:r>
          </w:p>
        </w:tc>
      </w:tr>
      <w:tr>
        <w:trPr>
          <w:trHeight w:hRule="exact" w:val="1298"/>
        </w:trPr>
        <w:tc>
          <w:tcPr>
            <w:tcW w:type="dxa" w:w="908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4" w:after="0"/>
              <w:ind w:left="120" w:right="432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SVC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RF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DT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NB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XGB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KNC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LR </w:t>
            </w:r>
          </w:p>
        </w:tc>
        <w:tc>
          <w:tcPr>
            <w:tcW w:type="dxa" w:w="1200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4" w:after="0"/>
              <w:ind w:left="510" w:right="330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87.62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87.93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79.62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72.88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92.95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88.40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92.48 </w:t>
            </w:r>
          </w:p>
        </w:tc>
        <w:tc>
          <w:tcPr>
            <w:tcW w:type="dxa" w:w="1060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4" w:after="0"/>
              <w:ind w:left="364" w:right="336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87.71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88.11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78.38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73.17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92.43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88.69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92.05 </w:t>
            </w:r>
          </w:p>
        </w:tc>
        <w:tc>
          <w:tcPr>
            <w:tcW w:type="dxa" w:w="1060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4" w:after="0"/>
              <w:ind w:left="356" w:right="342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84.27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84.65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76.80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69.25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91.29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85.33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91.66 </w:t>
            </w:r>
          </w:p>
        </w:tc>
        <w:tc>
          <w:tcPr>
            <w:tcW w:type="dxa" w:w="794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4" w:after="0"/>
              <w:ind w:left="352" w:right="82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85.06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85.46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77.37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69.51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91.74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85.83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91.84 </w:t>
            </w:r>
          </w:p>
        </w:tc>
      </w:tr>
    </w:tbl>
    <w:p>
      <w:pPr>
        <w:autoSpaceDN w:val="0"/>
        <w:autoSpaceDE w:val="0"/>
        <w:widowControl/>
        <w:spacing w:line="245" w:lineRule="auto" w:before="260" w:after="0"/>
        <w:ind w:left="0" w:right="144" w:firstLine="238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Also, we have illustrated the comparison between the achieved re-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sults from with PSO and without PSO.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Table 13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shows the respective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findings from the different techniques. This table clearly represented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that after embedding the PSO the model has achieved the better per-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formance than previous techniques. Also, we have accomplished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better performance in measured performance evaluation matrices. </w:t>
      </w:r>
    </w:p>
    <w:p>
      <w:pPr>
        <w:autoSpaceDN w:val="0"/>
        <w:autoSpaceDE w:val="0"/>
        <w:widowControl/>
        <w:spacing w:line="240" w:lineRule="auto" w:before="158" w:after="0"/>
        <w:ind w:left="16" w:right="0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2) Data Analysis with CSO </w:t>
      </w:r>
    </w:p>
    <w:p>
      <w:pPr>
        <w:autoSpaceDN w:val="0"/>
        <w:autoSpaceDE w:val="0"/>
        <w:widowControl/>
        <w:spacing w:line="245" w:lineRule="auto" w:before="322" w:after="0"/>
        <w:ind w:left="0" w:right="576" w:firstLine="0"/>
        <w:jc w:val="left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 xml:space="preserve">Table 12 </w:t>
      </w:r>
      <w:r>
        <w:br/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The overall performance of different Pre-trained CNN models with PSO.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33" w:space="0"/>
            <w:col w:w="5224" w:space="0"/>
            <w:col w:w="5209" w:space="0"/>
            <w:col w:w="10433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156" w:right="0" w:firstLine="240"/>
        <w:jc w:val="left"/>
      </w:pP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Table 14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shows an overview of data analysis with CSO. This table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plainly demonstrates that the study got the preeminent accuracy of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99.68% in Acute Lymphoblastic Leukemia (All) while using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ResNet50 architecture, SVM classifier, and CSO algorithm. We also lis-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ted the findings with the cross validation ratings, learning curves,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confusion matrix, and Area Under ROC Curve.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Table 14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summarize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equivalent findings with the CSO and pre-trained CNN architectures.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>Figs. 15</w:t>
      </w:r>
      <w:r>
        <w:rPr>
          <w:rFonts w:ascii="STIX" w:hAnsi="STIX" w:eastAsia="STIX"/>
          <w:b w:val="0"/>
          <w:i w:val="0"/>
          <w:color w:val="2196D1"/>
          <w:sz w:val="16"/>
        </w:rPr>
        <w:t>–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18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depict the learning curves, the computed confusion matrix,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and the AUC-ROC curve. </w:t>
      </w:r>
    </w:p>
    <w:p>
      <w:pPr>
        <w:autoSpaceDN w:val="0"/>
        <w:autoSpaceDE w:val="0"/>
        <w:widowControl/>
        <w:spacing w:line="245" w:lineRule="auto" w:before="0" w:after="0"/>
        <w:ind w:left="156" w:right="20" w:firstLine="240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We have also shown how the outcomes obtained with and without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CSO can be compared.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Table 15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displays the relevant results from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various methods. This chart made it abundantly obvious that the model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performed better than earlier methods after the CSO was embedded.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Additionally, we have improved our performance in matrices used to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evaluate measured performance. </w:t>
      </w:r>
    </w:p>
    <w:p>
      <w:pPr>
        <w:autoSpaceDN w:val="0"/>
        <w:autoSpaceDE w:val="0"/>
        <w:widowControl/>
        <w:spacing w:line="240" w:lineRule="auto" w:before="162" w:after="0"/>
        <w:ind w:left="156" w:right="0" w:firstLine="0"/>
        <w:jc w:val="left"/>
      </w:pPr>
      <w:r>
        <w:rPr>
          <w:rFonts w:ascii="Charis SIL" w:hAnsi="Charis SIL" w:eastAsia="Charis SIL"/>
          <w:b w:val="0"/>
          <w:i/>
          <w:color w:val="000000"/>
          <w:sz w:val="16"/>
        </w:rPr>
        <w:t xml:space="preserve">4.3. Performance analysis of different feature selection techniques </w:t>
      </w:r>
    </w:p>
    <w:p>
      <w:pPr>
        <w:autoSpaceDN w:val="0"/>
        <w:autoSpaceDE w:val="0"/>
        <w:widowControl/>
        <w:spacing w:line="245" w:lineRule="auto" w:before="158" w:after="542"/>
        <w:ind w:left="156" w:right="0" w:firstLine="24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This subsection presents the experimental data analysis with several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feature selector or feature reduction techniques such as PCA, LDA and 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33" w:space="0"/>
            <w:col w:w="5224" w:space="0"/>
            <w:col w:w="5209" w:space="0"/>
            <w:col w:w="10433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52"/>
        <w:gridCol w:w="952"/>
        <w:gridCol w:w="952"/>
        <w:gridCol w:w="952"/>
        <w:gridCol w:w="952"/>
        <w:gridCol w:w="952"/>
        <w:gridCol w:w="952"/>
        <w:gridCol w:w="952"/>
        <w:gridCol w:w="952"/>
        <w:gridCol w:w="952"/>
        <w:gridCol w:w="952"/>
      </w:tblGrid>
      <w:tr>
        <w:trPr>
          <w:trHeight w:hRule="exact" w:val="264"/>
        </w:trPr>
        <w:tc>
          <w:tcPr>
            <w:tcW w:type="dxa" w:w="156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CNN Model </w:t>
            </w:r>
          </w:p>
        </w:tc>
        <w:tc>
          <w:tcPr>
            <w:tcW w:type="dxa" w:w="14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Subset Accuracy </w:t>
            </w:r>
          </w:p>
        </w:tc>
        <w:tc>
          <w:tcPr>
            <w:tcW w:type="dxa" w:w="8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464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A </w:t>
            </w:r>
          </w:p>
        </w:tc>
        <w:tc>
          <w:tcPr>
            <w:tcW w:type="dxa" w:w="8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486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 </w:t>
            </w:r>
          </w:p>
        </w:tc>
        <w:tc>
          <w:tcPr>
            <w:tcW w:type="dxa" w:w="8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484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 </w:t>
            </w:r>
          </w:p>
        </w:tc>
        <w:tc>
          <w:tcPr>
            <w:tcW w:type="dxa" w:w="8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416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F1 </w:t>
            </w:r>
          </w:p>
        </w:tc>
        <w:tc>
          <w:tcPr>
            <w:tcW w:type="dxa" w:w="8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Fold 1 </w:t>
            </w:r>
          </w:p>
        </w:tc>
        <w:tc>
          <w:tcPr>
            <w:tcW w:type="dxa" w:w="8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Fold 2 </w:t>
            </w:r>
          </w:p>
        </w:tc>
        <w:tc>
          <w:tcPr>
            <w:tcW w:type="dxa" w:w="8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Fold 3 </w:t>
            </w:r>
          </w:p>
        </w:tc>
        <w:tc>
          <w:tcPr>
            <w:tcW w:type="dxa" w:w="8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Fold 4 </w:t>
            </w:r>
          </w:p>
        </w:tc>
        <w:tc>
          <w:tcPr>
            <w:tcW w:type="dxa" w:w="71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82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Fold 5 </w:t>
            </w:r>
          </w:p>
        </w:tc>
      </w:tr>
      <w:tr>
        <w:trPr>
          <w:trHeight w:hRule="exact" w:val="872"/>
        </w:trPr>
        <w:tc>
          <w:tcPr>
            <w:tcW w:type="dxa" w:w="156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36" w:after="0"/>
              <w:ind w:left="120" w:right="144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VGG19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ResNet50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Inception V3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Inception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+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 Xception </w:t>
            </w:r>
          </w:p>
        </w:tc>
        <w:tc>
          <w:tcPr>
            <w:tcW w:type="dxa" w:w="142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144" w:right="72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97.64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/>
                <w:i/>
                <w:color w:val="000000"/>
                <w:sz w:val="13"/>
              </w:rPr>
              <w:t xml:space="preserve">99.68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80.87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88.55 </w:t>
            </w:r>
          </w:p>
        </w:tc>
        <w:tc>
          <w:tcPr>
            <w:tcW w:type="dxa" w:w="82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144" w:right="144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97.81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/>
                <w:i/>
                <w:color w:val="000000"/>
                <w:sz w:val="13"/>
              </w:rPr>
              <w:t xml:space="preserve">99.84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79.93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87.93 </w:t>
            </w:r>
          </w:p>
        </w:tc>
        <w:tc>
          <w:tcPr>
            <w:tcW w:type="dxa" w:w="84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144" w:right="144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97.69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/>
                <w:i/>
                <w:color w:val="000000"/>
                <w:sz w:val="13"/>
              </w:rPr>
              <w:t xml:space="preserve">99.75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77.31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87.80 </w:t>
            </w:r>
          </w:p>
        </w:tc>
        <w:tc>
          <w:tcPr>
            <w:tcW w:type="dxa" w:w="84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144" w:right="144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97.43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/>
                <w:i/>
                <w:color w:val="000000"/>
                <w:sz w:val="13"/>
              </w:rPr>
              <w:t xml:space="preserve">99.87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75.98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83.65 </w:t>
            </w:r>
          </w:p>
        </w:tc>
        <w:tc>
          <w:tcPr>
            <w:tcW w:type="dxa" w:w="82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144" w:right="144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97.55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/>
                <w:i/>
                <w:color w:val="000000"/>
                <w:sz w:val="13"/>
              </w:rPr>
              <w:t xml:space="preserve">99.81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76.08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84.48 </w:t>
            </w:r>
          </w:p>
        </w:tc>
        <w:tc>
          <w:tcPr>
            <w:tcW w:type="dxa" w:w="84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238" w:right="242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92.63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98.11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71.47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76.80 </w:t>
            </w:r>
          </w:p>
        </w:tc>
        <w:tc>
          <w:tcPr>
            <w:tcW w:type="dxa" w:w="86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242" w:right="258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92.94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98.43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72.57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78.83 </w:t>
            </w:r>
          </w:p>
        </w:tc>
        <w:tc>
          <w:tcPr>
            <w:tcW w:type="dxa" w:w="84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226" w:right="252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92.95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98.11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72.73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79.63 </w:t>
            </w:r>
          </w:p>
        </w:tc>
        <w:tc>
          <w:tcPr>
            <w:tcW w:type="dxa" w:w="84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232" w:right="248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93.57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97.96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73.67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80.24 </w:t>
            </w:r>
          </w:p>
        </w:tc>
        <w:tc>
          <w:tcPr>
            <w:tcW w:type="dxa" w:w="71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236" w:right="118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93.26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98.27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73.66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80.24 </w:t>
            </w:r>
          </w:p>
        </w:tc>
      </w:tr>
    </w:tbl>
    <w:p>
      <w:pPr>
        <w:autoSpaceDN w:val="0"/>
        <w:autoSpaceDE w:val="0"/>
        <w:widowControl/>
        <w:spacing w:line="240" w:lineRule="auto" w:before="32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594350" cy="460121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94350" cy="4601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8" w:lineRule="auto" w:before="132" w:after="0"/>
        <w:ind w:left="720" w:right="720" w:firstLine="0"/>
        <w:jc w:val="center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>Fig. 11.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The performance measurement of VGG19 and PSO with (a) Learning curve (b) Confusion Matrix (c) AUC-ROC curve with PSO. </w:t>
      </w: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13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33" w:space="0"/>
            <w:col w:w="5224" w:space="0"/>
            <w:col w:w="5209" w:space="0"/>
            <w:col w:w="10433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42" w:lineRule="auto" w:before="0" w:after="0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W. Rahman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Array 18 (2023) 100292</w:t>
      </w:r>
    </w:p>
    <w:p>
      <w:pPr>
        <w:autoSpaceDN w:val="0"/>
        <w:autoSpaceDE w:val="0"/>
        <w:widowControl/>
        <w:spacing w:line="240" w:lineRule="auto" w:before="348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594350" cy="464185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94350" cy="4641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2" w:lineRule="auto" w:before="132" w:after="0"/>
        <w:ind w:left="0" w:right="0" w:firstLine="0"/>
        <w:jc w:val="center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>Fig. 12.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The performance measurement of ResNet50 and PSO with (a) Learning curve (b) Confusion Matrix (c) AUC-ROC curve. </w:t>
      </w:r>
    </w:p>
    <w:p>
      <w:pPr>
        <w:autoSpaceDN w:val="0"/>
        <w:autoSpaceDE w:val="0"/>
        <w:widowControl/>
        <w:spacing w:line="240" w:lineRule="auto" w:before="3048" w:after="0"/>
        <w:ind w:left="0" w:right="0" w:firstLine="0"/>
        <w:jc w:val="center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14</w:t>
      </w:r>
    </w:p>
    <w:p>
      <w:pPr>
        <w:sectPr>
          <w:pgSz w:w="11906" w:h="15874"/>
          <w:pgMar w:top="336" w:right="720" w:bottom="288" w:left="752" w:header="720" w:footer="720" w:gutter="0"/>
          <w:cols w:space="720" w:num="1" w:equalWidth="0">
            <w:col w:w="10433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33" w:space="0"/>
            <w:col w:w="5224" w:space="0"/>
            <w:col w:w="5209" w:space="0"/>
            <w:col w:w="10433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42" w:lineRule="auto" w:before="0" w:after="0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W. Rahman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Array 18 (2023) 100292</w:t>
      </w:r>
    </w:p>
    <w:p>
      <w:pPr>
        <w:autoSpaceDN w:val="0"/>
        <w:autoSpaceDE w:val="0"/>
        <w:widowControl/>
        <w:spacing w:line="240" w:lineRule="auto" w:before="336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594350" cy="491109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94350" cy="49110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32" w:after="0"/>
        <w:ind w:left="0" w:right="0" w:firstLine="0"/>
        <w:jc w:val="center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>Fig. 13.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The performance measurement of Inception V3 and PSO with (a) Learning curve (b) Confusion Matrix (c) AUC-ROC curve. </w:t>
      </w:r>
    </w:p>
    <w:p>
      <w:pPr>
        <w:autoSpaceDN w:val="0"/>
        <w:autoSpaceDE w:val="0"/>
        <w:widowControl/>
        <w:spacing w:line="240" w:lineRule="auto" w:before="2740" w:after="0"/>
        <w:ind w:left="0" w:right="0" w:firstLine="0"/>
        <w:jc w:val="center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15</w:t>
      </w:r>
    </w:p>
    <w:p>
      <w:pPr>
        <w:sectPr>
          <w:pgSz w:w="11906" w:h="15874"/>
          <w:pgMar w:top="336" w:right="720" w:bottom="288" w:left="752" w:header="720" w:footer="720" w:gutter="0"/>
          <w:cols w:space="720" w:num="1" w:equalWidth="0">
            <w:col w:w="10433" w:space="0"/>
            <w:col w:w="10433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33" w:space="0"/>
            <w:col w:w="5224" w:space="0"/>
            <w:col w:w="5209" w:space="0"/>
            <w:col w:w="10433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42" w:lineRule="auto" w:before="0" w:after="0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W. Rahman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Array 18 (2023) 100292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594350" cy="472694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94350" cy="47269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08" w:lineRule="exact" w:before="132" w:after="304"/>
        <w:ind w:left="0" w:right="0" w:firstLine="0"/>
        <w:jc w:val="center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>Fig. 14.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The performance measurement of Inception V3 </w:t>
      </w:r>
      <w:r>
        <w:rPr>
          <w:w w:val="102.47142655508858"/>
          <w:rFonts w:ascii="TeX_CM_Maths_Symbols" w:hAnsi="TeX_CM_Maths_Symbols" w:eastAsia="TeX_CM_Maths_Symbols"/>
          <w:b w:val="0"/>
          <w:i w:val="0"/>
          <w:color w:val="000000"/>
          <w:sz w:val="14"/>
        </w:rPr>
        <w:t>+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Xception and PSO with (a) Learning curve (b) Confusion Matrix (c) AUC-ROC curve.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10433" w:space="0"/>
            <w:col w:w="10433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33" w:space="0"/>
            <w:col w:w="5224" w:space="0"/>
            <w:col w:w="5209" w:space="0"/>
            <w:col w:w="10433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16"/>
        <w:ind w:left="0" w:right="720" w:firstLine="0"/>
        <w:jc w:val="left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 xml:space="preserve">Table 13 </w:t>
      </w:r>
      <w:r>
        <w:br/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Comparison of the performance of ResNet50 with and without PSO.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45"/>
        <w:gridCol w:w="1745"/>
        <w:gridCol w:w="1745"/>
        <w:gridCol w:w="1745"/>
        <w:gridCol w:w="1745"/>
        <w:gridCol w:w="1745"/>
      </w:tblGrid>
      <w:tr>
        <w:trPr>
          <w:trHeight w:hRule="exact" w:val="266"/>
        </w:trPr>
        <w:tc>
          <w:tcPr>
            <w:tcW w:type="dxa" w:w="80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142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Techniques </w:t>
            </w:r>
          </w:p>
        </w:tc>
        <w:tc>
          <w:tcPr>
            <w:tcW w:type="dxa" w:w="6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15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A </w:t>
            </w:r>
          </w:p>
        </w:tc>
        <w:tc>
          <w:tcPr>
            <w:tcW w:type="dxa" w:w="5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104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 </w:t>
            </w:r>
          </w:p>
        </w:tc>
        <w:tc>
          <w:tcPr>
            <w:tcW w:type="dxa" w:w="5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96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 </w:t>
            </w:r>
          </w:p>
        </w:tc>
        <w:tc>
          <w:tcPr>
            <w:tcW w:type="dxa" w:w="57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10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F1 </w:t>
            </w:r>
          </w:p>
        </w:tc>
      </w:tr>
      <w:tr>
        <w:trPr>
          <w:trHeight w:hRule="exact" w:val="292"/>
        </w:trPr>
        <w:tc>
          <w:tcPr>
            <w:tcW w:type="dxa" w:w="808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0" w:val="left"/>
              </w:tabs>
              <w:autoSpaceDE w:val="0"/>
              <w:widowControl/>
              <w:spacing w:line="245" w:lineRule="auto" w:before="20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Without </w:t>
            </w:r>
            <w:r>
              <w:br/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PSO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With PSO </w:t>
            </w:r>
          </w:p>
        </w:tc>
        <w:tc>
          <w:tcPr>
            <w:tcW w:type="dxa" w:w="1880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2" w:after="0"/>
              <w:ind w:left="142" w:right="144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Extracted Feature Vectors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 xml:space="preserve">+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ResNet50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+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 LR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Extracted Feature Vectors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 xml:space="preserve">+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ResNet50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+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 PSO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+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 LR </w:t>
            </w:r>
          </w:p>
        </w:tc>
        <w:tc>
          <w:tcPr>
            <w:tcW w:type="dxa" w:w="62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99.53 </w:t>
            </w:r>
          </w:p>
        </w:tc>
        <w:tc>
          <w:tcPr>
            <w:tcW w:type="dxa" w:w="58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99.39 </w:t>
            </w:r>
          </w:p>
        </w:tc>
        <w:tc>
          <w:tcPr>
            <w:tcW w:type="dxa" w:w="56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99.57 </w:t>
            </w:r>
          </w:p>
        </w:tc>
        <w:tc>
          <w:tcPr>
            <w:tcW w:type="dxa" w:w="57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99.48 </w:t>
            </w:r>
          </w:p>
        </w:tc>
      </w:tr>
      <w:tr>
        <w:trPr>
          <w:trHeight w:hRule="exact" w:val="580"/>
        </w:trPr>
        <w:tc>
          <w:tcPr>
            <w:tcW w:type="dxa" w:w="1745"/>
            <w:vMerge/>
            <w:tcBorders>
              <w:top w:sz="4.0" w:val="single" w:color="#000000"/>
            </w:tcBorders>
          </w:tcPr>
          <w:p/>
        </w:tc>
        <w:tc>
          <w:tcPr>
            <w:tcW w:type="dxa" w:w="1745"/>
            <w:vMerge/>
            <w:tcBorders>
              <w:top w:sz="4.0" w:val="single" w:color="#000000"/>
            </w:tcBorders>
          </w:tcPr>
          <w:p/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/>
                <w:i/>
                <w:color w:val="000000"/>
                <w:sz w:val="13"/>
              </w:rPr>
              <w:t xml:space="preserve">99.84 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/>
                <w:i/>
                <w:color w:val="000000"/>
                <w:sz w:val="13"/>
              </w:rPr>
              <w:t xml:space="preserve">99.75 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/>
                <w:i/>
                <w:color w:val="000000"/>
                <w:sz w:val="13"/>
              </w:rPr>
              <w:t xml:space="preserve">99.87 </w:t>
            </w:r>
          </w:p>
        </w:tc>
        <w:tc>
          <w:tcPr>
            <w:tcW w:type="dxa" w:w="5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/>
                <w:i/>
                <w:color w:val="000000"/>
                <w:sz w:val="13"/>
              </w:rPr>
              <w:t xml:space="preserve">99.81 </w:t>
            </w:r>
          </w:p>
        </w:tc>
      </w:tr>
    </w:tbl>
    <w:p>
      <w:pPr>
        <w:autoSpaceDN w:val="0"/>
        <w:autoSpaceDE w:val="0"/>
        <w:widowControl/>
        <w:spacing w:line="245" w:lineRule="auto" w:before="164" w:after="0"/>
        <w:ind w:left="0" w:right="144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SVC Feature Selector. We have accomplished the data analysis with PCA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with seven conventional ML classifiers on different pre-trained archi-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tectures. Initially, we have performed the operations with VGG19 fea-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tures and with these feature selection techniques. After applying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SVC, we have found massive improvement in accuracy.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Table 16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shows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corresponding results achieved from the different feature selector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techniques. This table shows the highest accuracy of 98.59% in Acute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Lymphoblastic Leukemia (All) with SVC Feature Selectors and LR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classifiers. </w:t>
      </w:r>
    </w:p>
    <w:p>
      <w:pPr>
        <w:autoSpaceDN w:val="0"/>
        <w:autoSpaceDE w:val="0"/>
        <w:widowControl/>
        <w:spacing w:line="245" w:lineRule="auto" w:before="350" w:after="0"/>
        <w:ind w:left="0" w:right="576" w:firstLine="0"/>
        <w:jc w:val="left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 xml:space="preserve">Table 14 </w:t>
      </w:r>
      <w:r>
        <w:br/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The overall performance of different Pre-trained CNN models with CSO.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10433" w:space="0"/>
            <w:col w:w="10433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33" w:space="0"/>
            <w:col w:w="5224" w:space="0"/>
            <w:col w:w="5209" w:space="0"/>
            <w:col w:w="10433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156" w:right="0" w:firstLine="24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After that, we have executed the operations with ResNet50 features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and with these feature selection techniques. With the SVC, we have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found immense improvement in accuracy.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Table 17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shows the corre-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sponding results achieved from the different feature selector techniques.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This table shows the highest accuracy of 98.84% in Acute Lymphoblastic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Leukemia (All) while dealing with ResNet50 architecture along with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SVC Feature Selectors and LR classifiers. </w:t>
      </w:r>
    </w:p>
    <w:p>
      <w:pPr>
        <w:autoSpaceDN w:val="0"/>
        <w:autoSpaceDE w:val="0"/>
        <w:widowControl/>
        <w:spacing w:line="262" w:lineRule="exact" w:before="0" w:after="0"/>
        <w:ind w:left="156" w:right="0" w:firstLine="24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Further, we have applied the feature selections techniques on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fusion features from InceptionV3 and Xception models. This orientation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provides better results than previous where the highest accuracy in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blood cancer cell classification was 94.50%.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Table 18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shows the corre-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sponding data for Inception V3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+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Xception and different feature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selectors. </w:t>
      </w:r>
    </w:p>
    <w:p>
      <w:pPr>
        <w:autoSpaceDN w:val="0"/>
        <w:autoSpaceDE w:val="0"/>
        <w:widowControl/>
        <w:spacing w:line="245" w:lineRule="auto" w:before="0" w:after="844"/>
        <w:ind w:left="156" w:right="0" w:firstLine="24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To assess the efficacy of the proposed model we have given a com-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parison on their performances and interpreted the results accordingly.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Table 19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provides a short overview of the performances found from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ResNet50 and LR classifier. In this table, we have taken the ResNet50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architecture with LR because this model provides much better results 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10433" w:space="0"/>
            <w:col w:w="10433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33" w:space="0"/>
            <w:col w:w="5224" w:space="0"/>
            <w:col w:w="5209" w:space="0"/>
            <w:col w:w="10433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52"/>
        <w:gridCol w:w="952"/>
        <w:gridCol w:w="952"/>
        <w:gridCol w:w="952"/>
        <w:gridCol w:w="952"/>
        <w:gridCol w:w="952"/>
        <w:gridCol w:w="952"/>
        <w:gridCol w:w="952"/>
        <w:gridCol w:w="952"/>
        <w:gridCol w:w="952"/>
        <w:gridCol w:w="952"/>
      </w:tblGrid>
      <w:tr>
        <w:trPr>
          <w:trHeight w:hRule="exact" w:val="264"/>
        </w:trPr>
        <w:tc>
          <w:tcPr>
            <w:tcW w:type="dxa" w:w="1568"/>
            <w:tcBorders>
              <w:top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CNN Model </w:t>
            </w:r>
          </w:p>
        </w:tc>
        <w:tc>
          <w:tcPr>
            <w:tcW w:type="dxa" w:w="1420"/>
            <w:tcBorders>
              <w:top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Subset Accuracy </w:t>
            </w:r>
          </w:p>
        </w:tc>
        <w:tc>
          <w:tcPr>
            <w:tcW w:type="dxa" w:w="820"/>
            <w:tcBorders>
              <w:top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0" w:right="464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A </w:t>
            </w:r>
          </w:p>
        </w:tc>
        <w:tc>
          <w:tcPr>
            <w:tcW w:type="dxa" w:w="840"/>
            <w:tcBorders>
              <w:top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0" w:right="486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 </w:t>
            </w:r>
          </w:p>
        </w:tc>
        <w:tc>
          <w:tcPr>
            <w:tcW w:type="dxa" w:w="840"/>
            <w:tcBorders>
              <w:top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0" w:right="484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 </w:t>
            </w:r>
          </w:p>
        </w:tc>
        <w:tc>
          <w:tcPr>
            <w:tcW w:type="dxa" w:w="820"/>
            <w:tcBorders>
              <w:top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0" w:right="416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F1 </w:t>
            </w:r>
          </w:p>
        </w:tc>
        <w:tc>
          <w:tcPr>
            <w:tcW w:type="dxa" w:w="840"/>
            <w:tcBorders>
              <w:top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Fold 1 </w:t>
            </w:r>
          </w:p>
        </w:tc>
        <w:tc>
          <w:tcPr>
            <w:tcW w:type="dxa" w:w="860"/>
            <w:tcBorders>
              <w:top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Fold 2 </w:t>
            </w:r>
          </w:p>
        </w:tc>
        <w:tc>
          <w:tcPr>
            <w:tcW w:type="dxa" w:w="840"/>
            <w:tcBorders>
              <w:top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Fold 3 </w:t>
            </w:r>
          </w:p>
        </w:tc>
        <w:tc>
          <w:tcPr>
            <w:tcW w:type="dxa" w:w="840"/>
            <w:tcBorders>
              <w:top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Fold 4 </w:t>
            </w:r>
          </w:p>
        </w:tc>
        <w:tc>
          <w:tcPr>
            <w:tcW w:type="dxa" w:w="714"/>
            <w:tcBorders>
              <w:top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0" w:right="82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Fold 5 </w:t>
            </w:r>
          </w:p>
        </w:tc>
      </w:tr>
      <w:tr>
        <w:trPr>
          <w:trHeight w:hRule="exact" w:val="874"/>
        </w:trPr>
        <w:tc>
          <w:tcPr>
            <w:tcW w:type="dxa" w:w="1568"/>
            <w:tcBorders>
              <w:top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36" w:after="0"/>
              <w:ind w:left="120" w:right="144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VGG19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ResNet50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Inception V3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Inception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+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 Xception </w:t>
            </w:r>
          </w:p>
        </w:tc>
        <w:tc>
          <w:tcPr>
            <w:tcW w:type="dxa" w:w="1420"/>
            <w:tcBorders>
              <w:top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2" w:after="0"/>
              <w:ind w:left="144" w:right="72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97.80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/>
                <w:i/>
                <w:color w:val="000000"/>
                <w:sz w:val="13"/>
              </w:rPr>
              <w:t xml:space="preserve">99.68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88.55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88.87 </w:t>
            </w:r>
          </w:p>
        </w:tc>
        <w:tc>
          <w:tcPr>
            <w:tcW w:type="dxa" w:w="820"/>
            <w:tcBorders>
              <w:top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2" w:after="0"/>
              <w:ind w:left="144" w:right="144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97.81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/>
                <w:i/>
                <w:color w:val="000000"/>
                <w:sz w:val="13"/>
              </w:rPr>
              <w:t xml:space="preserve">99.84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88.56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87.93 </w:t>
            </w:r>
          </w:p>
        </w:tc>
        <w:tc>
          <w:tcPr>
            <w:tcW w:type="dxa" w:w="840"/>
            <w:tcBorders>
              <w:top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2" w:after="0"/>
              <w:ind w:left="144" w:right="144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97.69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/>
                <w:i/>
                <w:color w:val="000000"/>
                <w:sz w:val="13"/>
              </w:rPr>
              <w:t xml:space="preserve">99.75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87.85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87.93 </w:t>
            </w:r>
          </w:p>
        </w:tc>
        <w:tc>
          <w:tcPr>
            <w:tcW w:type="dxa" w:w="840"/>
            <w:tcBorders>
              <w:top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2" w:after="0"/>
              <w:ind w:left="144" w:right="144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97.43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/>
                <w:i/>
                <w:color w:val="000000"/>
                <w:sz w:val="13"/>
              </w:rPr>
              <w:t xml:space="preserve">99.87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87.51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83.65 </w:t>
            </w:r>
          </w:p>
        </w:tc>
        <w:tc>
          <w:tcPr>
            <w:tcW w:type="dxa" w:w="820"/>
            <w:tcBorders>
              <w:top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2" w:after="0"/>
              <w:ind w:left="144" w:right="144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97.55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/>
                <w:i/>
                <w:color w:val="000000"/>
                <w:sz w:val="13"/>
              </w:rPr>
              <w:t xml:space="preserve">99.81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87.67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84.48 </w:t>
            </w:r>
          </w:p>
        </w:tc>
        <w:tc>
          <w:tcPr>
            <w:tcW w:type="dxa" w:w="840"/>
            <w:tcBorders>
              <w:top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2" w:after="0"/>
              <w:ind w:left="238" w:right="242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92.63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98.11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81.91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76.80 </w:t>
            </w:r>
          </w:p>
        </w:tc>
        <w:tc>
          <w:tcPr>
            <w:tcW w:type="dxa" w:w="860"/>
            <w:tcBorders>
              <w:top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2" w:after="0"/>
              <w:ind w:left="242" w:right="258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92.94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98.43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81.50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78.83 </w:t>
            </w:r>
          </w:p>
        </w:tc>
        <w:tc>
          <w:tcPr>
            <w:tcW w:type="dxa" w:w="840"/>
            <w:tcBorders>
              <w:top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2" w:after="0"/>
              <w:ind w:left="226" w:right="252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92.95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98.11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81.50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79.63 </w:t>
            </w:r>
          </w:p>
        </w:tc>
        <w:tc>
          <w:tcPr>
            <w:tcW w:type="dxa" w:w="840"/>
            <w:tcBorders>
              <w:top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2" w:after="0"/>
              <w:ind w:left="232" w:right="248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93.57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97.96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82.29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80.24 </w:t>
            </w:r>
          </w:p>
        </w:tc>
        <w:tc>
          <w:tcPr>
            <w:tcW w:type="dxa" w:w="714"/>
            <w:tcBorders>
              <w:top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2" w:after="0"/>
              <w:ind w:left="236" w:right="118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92.26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98.27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81.44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84.24 </w:t>
            </w:r>
          </w:p>
        </w:tc>
      </w:tr>
    </w:tbl>
    <w:p>
      <w:pPr>
        <w:autoSpaceDN w:val="0"/>
        <w:autoSpaceDE w:val="0"/>
        <w:widowControl/>
        <w:spacing w:line="240" w:lineRule="auto" w:before="168" w:after="0"/>
        <w:ind w:left="0" w:right="0" w:firstLine="0"/>
        <w:jc w:val="center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16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224" w:space="0"/>
            <w:col w:w="5244" w:space="0"/>
            <w:col w:w="10468" w:space="0"/>
            <w:col w:w="10433" w:space="0"/>
            <w:col w:w="10433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33" w:space="0"/>
            <w:col w:w="5224" w:space="0"/>
            <w:col w:w="5209" w:space="0"/>
            <w:col w:w="10433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42" w:lineRule="auto" w:before="0" w:after="0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W. Rahman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Array 18 (2023) 100292</w:t>
      </w:r>
    </w:p>
    <w:p>
      <w:pPr>
        <w:autoSpaceDN w:val="0"/>
        <w:autoSpaceDE w:val="0"/>
        <w:widowControl/>
        <w:spacing w:line="240" w:lineRule="auto" w:before="365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594350" cy="437896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94350" cy="43789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32" w:after="0"/>
        <w:ind w:left="0" w:right="0" w:firstLine="0"/>
        <w:jc w:val="center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>Fig. 15.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The performance measurement of VGG19 and CSO with (a) Learning curve (b) Confusion Matrix (c) AUC-ROC curve. </w:t>
      </w:r>
    </w:p>
    <w:p>
      <w:pPr>
        <w:autoSpaceDN w:val="0"/>
        <w:autoSpaceDE w:val="0"/>
        <w:widowControl/>
        <w:spacing w:line="240" w:lineRule="auto" w:before="3292" w:after="0"/>
        <w:ind w:left="0" w:right="0" w:firstLine="0"/>
        <w:jc w:val="center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17</w:t>
      </w:r>
    </w:p>
    <w:p>
      <w:pPr>
        <w:sectPr>
          <w:pgSz w:w="11906" w:h="15874"/>
          <w:pgMar w:top="336" w:right="720" w:bottom="288" w:left="752" w:header="720" w:footer="720" w:gutter="0"/>
          <w:cols w:space="720" w:num="1" w:equalWidth="0">
            <w:col w:w="10433" w:space="0"/>
            <w:col w:w="10468" w:space="0"/>
            <w:col w:w="5224" w:space="0"/>
            <w:col w:w="5244" w:space="0"/>
            <w:col w:w="10468" w:space="0"/>
            <w:col w:w="10433" w:space="0"/>
            <w:col w:w="10433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33" w:space="0"/>
            <w:col w:w="5224" w:space="0"/>
            <w:col w:w="5209" w:space="0"/>
            <w:col w:w="10433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42" w:lineRule="auto" w:before="0" w:after="0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W. Rahman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Array 18 (2023) 100292</w:t>
      </w:r>
    </w:p>
    <w:p>
      <w:pPr>
        <w:autoSpaceDN w:val="0"/>
        <w:autoSpaceDE w:val="0"/>
        <w:widowControl/>
        <w:spacing w:line="240" w:lineRule="auto" w:before="303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596890" cy="504698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96890" cy="50469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2" w:lineRule="auto" w:before="132" w:after="0"/>
        <w:ind w:left="0" w:right="0" w:firstLine="0"/>
        <w:jc w:val="center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>Fig. 16.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The performance measurement of ResNet50 and CSO with (a) Learning curve (b) Confusion Matrix (c) AUC-ROC curve. </w:t>
      </w:r>
    </w:p>
    <w:p>
      <w:pPr>
        <w:autoSpaceDN w:val="0"/>
        <w:autoSpaceDE w:val="0"/>
        <w:widowControl/>
        <w:spacing w:line="240" w:lineRule="auto" w:before="2862" w:after="0"/>
        <w:ind w:left="0" w:right="0" w:firstLine="0"/>
        <w:jc w:val="center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18</w:t>
      </w:r>
    </w:p>
    <w:p>
      <w:pPr>
        <w:sectPr>
          <w:pgSz w:w="11906" w:h="15874"/>
          <w:pgMar w:top="336" w:right="720" w:bottom="288" w:left="752" w:header="720" w:footer="720" w:gutter="0"/>
          <w:cols w:space="720" w:num="1" w:equalWidth="0">
            <w:col w:w="10433" w:space="0"/>
            <w:col w:w="10433" w:space="0"/>
            <w:col w:w="10468" w:space="0"/>
            <w:col w:w="5224" w:space="0"/>
            <w:col w:w="5244" w:space="0"/>
            <w:col w:w="10468" w:space="0"/>
            <w:col w:w="10433" w:space="0"/>
            <w:col w:w="10433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33" w:space="0"/>
            <w:col w:w="5224" w:space="0"/>
            <w:col w:w="5209" w:space="0"/>
            <w:col w:w="10433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42" w:lineRule="auto" w:before="0" w:after="0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W. Rahman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Array 18 (2023) 100292</w:t>
      </w:r>
    </w:p>
    <w:p>
      <w:pPr>
        <w:autoSpaceDN w:val="0"/>
        <w:autoSpaceDE w:val="0"/>
        <w:widowControl/>
        <w:spacing w:line="240" w:lineRule="auto" w:before="314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594350" cy="505587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94350" cy="50558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32" w:after="0"/>
        <w:ind w:left="0" w:right="0" w:firstLine="0"/>
        <w:jc w:val="center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>Fig. 17.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The performance measurement of InceptionV3 and CSO with (a) Learning curve (b) Confusion Matrix (c) AUC-ROC curve. </w:t>
      </w:r>
    </w:p>
    <w:p>
      <w:pPr>
        <w:autoSpaceDN w:val="0"/>
        <w:autoSpaceDE w:val="0"/>
        <w:widowControl/>
        <w:spacing w:line="240" w:lineRule="auto" w:before="2736" w:after="0"/>
        <w:ind w:left="0" w:right="0" w:firstLine="0"/>
        <w:jc w:val="center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19</w:t>
      </w:r>
    </w:p>
    <w:p>
      <w:pPr>
        <w:sectPr>
          <w:pgSz w:w="11906" w:h="15874"/>
          <w:pgMar w:top="336" w:right="720" w:bottom="288" w:left="752" w:header="720" w:footer="720" w:gutter="0"/>
          <w:cols w:space="720" w:num="1" w:equalWidth="0">
            <w:col w:w="10433" w:space="0"/>
            <w:col w:w="10433" w:space="0"/>
            <w:col w:w="10433" w:space="0"/>
            <w:col w:w="10468" w:space="0"/>
            <w:col w:w="5224" w:space="0"/>
            <w:col w:w="5244" w:space="0"/>
            <w:col w:w="10468" w:space="0"/>
            <w:col w:w="10433" w:space="0"/>
            <w:col w:w="10433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33" w:space="0"/>
            <w:col w:w="5224" w:space="0"/>
            <w:col w:w="5209" w:space="0"/>
            <w:col w:w="10433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42" w:lineRule="auto" w:before="0" w:after="0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W. Rahman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Array 18 (2023) 100292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593080" cy="500507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50050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08" w:lineRule="exact" w:before="132" w:after="288"/>
        <w:ind w:left="0" w:right="0" w:firstLine="0"/>
        <w:jc w:val="center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>Fig. 18.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The performance measurement of Inception V3 </w:t>
      </w:r>
      <w:r>
        <w:rPr>
          <w:w w:val="102.47142655508858"/>
          <w:rFonts w:ascii="TeX_CM_Maths_Symbols" w:hAnsi="TeX_CM_Maths_Symbols" w:eastAsia="TeX_CM_Maths_Symbols"/>
          <w:b w:val="0"/>
          <w:i w:val="0"/>
          <w:color w:val="000000"/>
          <w:sz w:val="14"/>
        </w:rPr>
        <w:t>+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Xception and CSO with (a) Learning curve (b) Confusion Matrix (c) AUC-ROC curve.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10433" w:space="0"/>
            <w:col w:w="10433" w:space="0"/>
            <w:col w:w="10433" w:space="0"/>
            <w:col w:w="10468" w:space="0"/>
            <w:col w:w="5224" w:space="0"/>
            <w:col w:w="5244" w:space="0"/>
            <w:col w:w="10468" w:space="0"/>
            <w:col w:w="10433" w:space="0"/>
            <w:col w:w="10433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33" w:space="0"/>
            <w:col w:w="5224" w:space="0"/>
            <w:col w:w="5209" w:space="0"/>
            <w:col w:w="10433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16"/>
        <w:ind w:left="0" w:right="720" w:firstLine="0"/>
        <w:jc w:val="left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 xml:space="preserve">Table 15 </w:t>
      </w:r>
      <w:r>
        <w:br/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Comparison of the performance of ResNet50 with and without CSO.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45"/>
        <w:gridCol w:w="1745"/>
        <w:gridCol w:w="1745"/>
        <w:gridCol w:w="1745"/>
        <w:gridCol w:w="1745"/>
        <w:gridCol w:w="1745"/>
      </w:tblGrid>
      <w:tr>
        <w:trPr>
          <w:trHeight w:hRule="exact" w:val="266"/>
        </w:trPr>
        <w:tc>
          <w:tcPr>
            <w:tcW w:type="dxa" w:w="82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122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Techniques </w:t>
            </w:r>
          </w:p>
        </w:tc>
        <w:tc>
          <w:tcPr>
            <w:tcW w:type="dxa" w:w="6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15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A </w:t>
            </w:r>
          </w:p>
        </w:tc>
        <w:tc>
          <w:tcPr>
            <w:tcW w:type="dxa" w:w="5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104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 </w:t>
            </w:r>
          </w:p>
        </w:tc>
        <w:tc>
          <w:tcPr>
            <w:tcW w:type="dxa" w:w="5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96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 </w:t>
            </w:r>
          </w:p>
        </w:tc>
        <w:tc>
          <w:tcPr>
            <w:tcW w:type="dxa" w:w="57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10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F1 </w:t>
            </w:r>
          </w:p>
        </w:tc>
      </w:tr>
      <w:tr>
        <w:trPr>
          <w:trHeight w:hRule="exact" w:val="290"/>
        </w:trPr>
        <w:tc>
          <w:tcPr>
            <w:tcW w:type="dxa" w:w="828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0" w:val="left"/>
              </w:tabs>
              <w:autoSpaceDE w:val="0"/>
              <w:widowControl/>
              <w:spacing w:line="245" w:lineRule="auto" w:before="18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Without </w:t>
            </w:r>
            <w:r>
              <w:br/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PSO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With CSO </w:t>
            </w:r>
          </w:p>
        </w:tc>
        <w:tc>
          <w:tcPr>
            <w:tcW w:type="dxa" w:w="1860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0" w:after="0"/>
              <w:ind w:left="122" w:right="144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Extracted Feature Vectors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 xml:space="preserve">+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ResNet50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+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 LR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Extracted Feature Vectors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 xml:space="preserve">+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ResNet50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+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 CSO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+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 LR </w:t>
            </w:r>
          </w:p>
        </w:tc>
        <w:tc>
          <w:tcPr>
            <w:tcW w:type="dxa" w:w="62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8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99.53 </w:t>
            </w:r>
          </w:p>
        </w:tc>
        <w:tc>
          <w:tcPr>
            <w:tcW w:type="dxa" w:w="58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8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99.39 </w:t>
            </w:r>
          </w:p>
        </w:tc>
        <w:tc>
          <w:tcPr>
            <w:tcW w:type="dxa" w:w="56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8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99.57 </w:t>
            </w:r>
          </w:p>
        </w:tc>
        <w:tc>
          <w:tcPr>
            <w:tcW w:type="dxa" w:w="57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8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99.48 </w:t>
            </w:r>
          </w:p>
        </w:tc>
      </w:tr>
      <w:tr>
        <w:trPr>
          <w:trHeight w:hRule="exact" w:val="582"/>
        </w:trPr>
        <w:tc>
          <w:tcPr>
            <w:tcW w:type="dxa" w:w="1745"/>
            <w:vMerge/>
            <w:tcBorders>
              <w:top w:sz="4.0" w:val="single" w:color="#000000"/>
            </w:tcBorders>
          </w:tcPr>
          <w:p/>
        </w:tc>
        <w:tc>
          <w:tcPr>
            <w:tcW w:type="dxa" w:w="1745"/>
            <w:vMerge/>
            <w:tcBorders>
              <w:top w:sz="4.0" w:val="single" w:color="#000000"/>
            </w:tcBorders>
          </w:tcPr>
          <w:p/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/>
                <w:i/>
                <w:color w:val="000000"/>
                <w:sz w:val="13"/>
              </w:rPr>
              <w:t xml:space="preserve">99.84 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/>
                <w:i/>
                <w:color w:val="000000"/>
                <w:sz w:val="13"/>
              </w:rPr>
              <w:t xml:space="preserve">99.75 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/>
                <w:i/>
                <w:color w:val="000000"/>
                <w:sz w:val="13"/>
              </w:rPr>
              <w:t xml:space="preserve">99.87 </w:t>
            </w:r>
          </w:p>
        </w:tc>
        <w:tc>
          <w:tcPr>
            <w:tcW w:type="dxa" w:w="5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/>
                <w:i/>
                <w:color w:val="000000"/>
                <w:sz w:val="13"/>
              </w:rPr>
              <w:t xml:space="preserve">99.81 </w:t>
            </w:r>
          </w:p>
        </w:tc>
      </w:tr>
    </w:tbl>
    <w:p>
      <w:pPr>
        <w:autoSpaceDN w:val="0"/>
        <w:autoSpaceDE w:val="0"/>
        <w:widowControl/>
        <w:spacing w:line="245" w:lineRule="auto" w:before="164" w:after="0"/>
        <w:ind w:left="0" w:right="144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than any other CNN model in this research. When we applied the PCA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algorithm the accuracy was 98.90%. When we worked with the LDA the </w:t>
      </w:r>
    </w:p>
    <w:p>
      <w:pPr>
        <w:autoSpaceDN w:val="0"/>
        <w:autoSpaceDE w:val="0"/>
        <w:widowControl/>
        <w:spacing w:line="245" w:lineRule="auto" w:before="354" w:after="0"/>
        <w:ind w:left="0" w:right="1296" w:firstLine="0"/>
        <w:jc w:val="left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 xml:space="preserve">Table 16 </w:t>
      </w:r>
      <w:r>
        <w:br/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Classifiers with the Feature Selection techniques for VGG19.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10433" w:space="0"/>
            <w:col w:w="10433" w:space="0"/>
            <w:col w:w="10433" w:space="0"/>
            <w:col w:w="10468" w:space="0"/>
            <w:col w:w="5224" w:space="0"/>
            <w:col w:w="5244" w:space="0"/>
            <w:col w:w="10468" w:space="0"/>
            <w:col w:w="10433" w:space="0"/>
            <w:col w:w="10433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33" w:space="0"/>
            <w:col w:w="5224" w:space="0"/>
            <w:col w:w="5209" w:space="0"/>
            <w:col w:w="10433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156" w:right="20" w:firstLine="0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accuracy was slightly boosted and was 99.375. But when we included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nature inspired algorithm with SVC feature selector, the accuracy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was optimized to 99.84%. This the highest accuracy we have achieved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from both PSO and CSO.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Fig. 19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shows a bar chart of the comparison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among different techniques. </w:t>
      </w:r>
    </w:p>
    <w:p>
      <w:pPr>
        <w:autoSpaceDN w:val="0"/>
        <w:autoSpaceDE w:val="0"/>
        <w:widowControl/>
        <w:spacing w:line="245" w:lineRule="auto" w:before="0" w:after="830"/>
        <w:ind w:left="156" w:right="0" w:firstLine="24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>This research also reflects a comparison on the performances be-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tween two nature inspired algorithms. Though these two algorithm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provides same results, there is a difference in number of feature selec-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tion. To work with these algorithm, we have occupied same number of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iterations, population size as well as number of seeds. The PSO algo-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rithm found the number of 1019 best selected features. Whereas the CSO 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10433" w:space="0"/>
            <w:col w:w="10433" w:space="0"/>
            <w:col w:w="10433" w:space="0"/>
            <w:col w:w="10468" w:space="0"/>
            <w:col w:w="5224" w:space="0"/>
            <w:col w:w="5244" w:space="0"/>
            <w:col w:w="10468" w:space="0"/>
            <w:col w:w="10433" w:space="0"/>
            <w:col w:w="10433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33" w:space="0"/>
            <w:col w:w="5224" w:space="0"/>
            <w:col w:w="5209" w:space="0"/>
            <w:col w:w="10433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05"/>
        <w:gridCol w:w="805"/>
        <w:gridCol w:w="805"/>
        <w:gridCol w:w="805"/>
        <w:gridCol w:w="805"/>
        <w:gridCol w:w="805"/>
        <w:gridCol w:w="805"/>
        <w:gridCol w:w="805"/>
        <w:gridCol w:w="805"/>
        <w:gridCol w:w="805"/>
        <w:gridCol w:w="805"/>
        <w:gridCol w:w="805"/>
        <w:gridCol w:w="805"/>
      </w:tblGrid>
      <w:tr>
        <w:trPr>
          <w:trHeight w:hRule="exact" w:val="264"/>
        </w:trPr>
        <w:tc>
          <w:tcPr>
            <w:tcW w:type="dxa" w:w="115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2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Classifiers </w:t>
            </w:r>
          </w:p>
        </w:tc>
        <w:tc>
          <w:tcPr>
            <w:tcW w:type="dxa" w:w="1370"/>
            <w:gridSpan w:val="2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2" w:after="0"/>
              <w:ind w:left="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Feature Selector </w:t>
            </w:r>
          </w:p>
        </w:tc>
        <w:tc>
          <w:tcPr>
            <w:tcW w:type="dxa" w:w="7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2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76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20"/>
            <w:gridSpan w:val="2"/>
            <w:vMerge w:val="restart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6" w:after="0"/>
              <w:ind w:left="2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SVC Feature Selector </w:t>
            </w:r>
          </w:p>
        </w:tc>
        <w:tc>
          <w:tcPr>
            <w:tcW w:type="dxa" w:w="7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9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64"/>
        </w:trPr>
        <w:tc>
          <w:tcPr>
            <w:tcW w:type="dxa" w:w="115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370"/>
            <w:gridSpan w:val="2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PCA </w:t>
            </w:r>
          </w:p>
        </w:tc>
        <w:tc>
          <w:tcPr>
            <w:tcW w:type="dxa" w:w="7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2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76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2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LDA </w:t>
            </w:r>
          </w:p>
        </w:tc>
        <w:tc>
          <w:tcPr>
            <w:tcW w:type="dxa" w:w="7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610"/>
            <w:gridSpan w:val="2"/>
            <w:vMerge/>
            <w:tcBorders>
              <w:top w:sz="4.0" w:val="single" w:color="#000000"/>
              <w:bottom w:sz="4.0" w:val="single" w:color="#000000"/>
            </w:tcBorders>
          </w:tcPr>
          <w:p/>
        </w:tc>
        <w:tc>
          <w:tcPr>
            <w:tcW w:type="dxa" w:w="7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9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62"/>
        </w:trPr>
        <w:tc>
          <w:tcPr>
            <w:tcW w:type="dxa" w:w="115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7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A </w:t>
            </w:r>
          </w:p>
        </w:tc>
        <w:tc>
          <w:tcPr>
            <w:tcW w:type="dxa" w:w="8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0" w:right="466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 </w:t>
            </w:r>
          </w:p>
        </w:tc>
        <w:tc>
          <w:tcPr>
            <w:tcW w:type="dxa" w:w="7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0" w:right="444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 </w:t>
            </w:r>
          </w:p>
        </w:tc>
        <w:tc>
          <w:tcPr>
            <w:tcW w:type="dxa" w:w="102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23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F1 </w:t>
            </w:r>
          </w:p>
        </w:tc>
        <w:tc>
          <w:tcPr>
            <w:tcW w:type="dxa" w:w="576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2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A </w:t>
            </w:r>
          </w:p>
        </w:tc>
        <w:tc>
          <w:tcPr>
            <w:tcW w:type="dxa" w:w="7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0" w:right="450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 </w:t>
            </w:r>
          </w:p>
        </w:tc>
        <w:tc>
          <w:tcPr>
            <w:tcW w:type="dxa" w:w="8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0" w:right="448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 </w:t>
            </w:r>
          </w:p>
        </w:tc>
        <w:tc>
          <w:tcPr>
            <w:tcW w:type="dxa" w:w="10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226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F1 </w:t>
            </w:r>
          </w:p>
        </w:tc>
        <w:tc>
          <w:tcPr>
            <w:tcW w:type="dxa" w:w="5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2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A </w:t>
            </w:r>
          </w:p>
        </w:tc>
        <w:tc>
          <w:tcPr>
            <w:tcW w:type="dxa" w:w="8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0" w:right="496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 </w:t>
            </w:r>
          </w:p>
        </w:tc>
        <w:tc>
          <w:tcPr>
            <w:tcW w:type="dxa" w:w="7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0" w:right="458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 </w:t>
            </w:r>
          </w:p>
        </w:tc>
        <w:tc>
          <w:tcPr>
            <w:tcW w:type="dxa" w:w="69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F1 </w:t>
            </w:r>
          </w:p>
        </w:tc>
      </w:tr>
      <w:tr>
        <w:trPr>
          <w:trHeight w:hRule="exact" w:val="1296"/>
        </w:trPr>
        <w:tc>
          <w:tcPr>
            <w:tcW w:type="dxa" w:w="1158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0" w:after="0"/>
              <w:ind w:left="120" w:right="72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SVC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RF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DT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NB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XGB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KNC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LR </w:t>
            </w:r>
          </w:p>
        </w:tc>
        <w:tc>
          <w:tcPr>
            <w:tcW w:type="dxa" w:w="570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0" w:after="0"/>
              <w:ind w:left="0" w:right="210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95.30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85.74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73.82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39.18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93.73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93.26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97.02 </w:t>
            </w:r>
          </w:p>
        </w:tc>
        <w:tc>
          <w:tcPr>
            <w:tcW w:type="dxa" w:w="800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0" w:after="0"/>
              <w:ind w:left="224" w:right="216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94.50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87.26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72.06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49.52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93.69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94.71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96.93 </w:t>
            </w:r>
          </w:p>
        </w:tc>
        <w:tc>
          <w:tcPr>
            <w:tcW w:type="dxa" w:w="780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0" w:after="0"/>
              <w:ind w:left="216" w:right="202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94.67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80.69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72.64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32.22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92.71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90.99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96.53 </w:t>
            </w:r>
          </w:p>
        </w:tc>
        <w:tc>
          <w:tcPr>
            <w:tcW w:type="dxa" w:w="1024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0" w:after="0"/>
              <w:ind w:left="230" w:right="434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94.57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81.77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72.29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25.61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93.14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92.12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96.72 </w:t>
            </w:r>
          </w:p>
        </w:tc>
        <w:tc>
          <w:tcPr>
            <w:tcW w:type="dxa" w:w="576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0" w:after="0"/>
              <w:ind w:left="2" w:right="214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93.73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94.98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85.11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76.02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96.08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92.01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97.49 </w:t>
            </w:r>
          </w:p>
        </w:tc>
        <w:tc>
          <w:tcPr>
            <w:tcW w:type="dxa" w:w="780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0" w:after="0"/>
              <w:ind w:left="218" w:right="200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92.81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95.87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83.95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75.86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96.29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93.69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97.30 </w:t>
            </w:r>
          </w:p>
        </w:tc>
        <w:tc>
          <w:tcPr>
            <w:tcW w:type="dxa" w:w="800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0" w:after="0"/>
              <w:ind w:left="232" w:right="208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93.85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93.77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83.87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76.52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95.57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89.37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97.18 </w:t>
            </w:r>
          </w:p>
        </w:tc>
        <w:tc>
          <w:tcPr>
            <w:tcW w:type="dxa" w:w="1020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0" w:after="0"/>
              <w:ind w:left="226" w:right="434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93.10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94.57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83.88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75.18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95.87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90.53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97.23 </w:t>
            </w:r>
          </w:p>
        </w:tc>
        <w:tc>
          <w:tcPr>
            <w:tcW w:type="dxa" w:w="58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0" w:after="0"/>
              <w:ind w:left="2" w:right="202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97.81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95.77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86.52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87.30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96.55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93.73 </w:t>
            </w: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98.59 </w:t>
            </w:r>
          </w:p>
        </w:tc>
        <w:tc>
          <w:tcPr>
            <w:tcW w:type="dxa" w:w="840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0" w:after="0"/>
              <w:ind w:left="232" w:right="230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97.69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96.42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85.56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85.69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96.96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94.63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98.43 </w:t>
            </w:r>
          </w:p>
        </w:tc>
        <w:tc>
          <w:tcPr>
            <w:tcW w:type="dxa" w:w="780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0" w:after="0"/>
              <w:ind w:left="202" w:right="200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97.43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94.36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85.20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86.23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95.48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91.77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98.45 </w:t>
            </w:r>
          </w:p>
        </w:tc>
        <w:tc>
          <w:tcPr>
            <w:tcW w:type="dxa" w:w="694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0" w:after="0"/>
              <w:ind w:left="234" w:right="84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97.55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95.17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85.33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85.57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96.10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92.77 </w:t>
            </w: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98.44 </w:t>
            </w:r>
          </w:p>
        </w:tc>
      </w:tr>
    </w:tbl>
    <w:p>
      <w:pPr>
        <w:autoSpaceDN w:val="0"/>
        <w:autoSpaceDE w:val="0"/>
        <w:widowControl/>
        <w:spacing w:line="240" w:lineRule="auto" w:before="260" w:after="0"/>
        <w:ind w:left="0" w:right="0" w:firstLine="0"/>
        <w:jc w:val="center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20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224" w:space="0"/>
            <w:col w:w="5244" w:space="0"/>
            <w:col w:w="10468" w:space="0"/>
            <w:col w:w="10433" w:space="0"/>
            <w:col w:w="10433" w:space="0"/>
            <w:col w:w="10433" w:space="0"/>
            <w:col w:w="10468" w:space="0"/>
            <w:col w:w="5224" w:space="0"/>
            <w:col w:w="5244" w:space="0"/>
            <w:col w:w="10468" w:space="0"/>
            <w:col w:w="10433" w:space="0"/>
            <w:col w:w="10433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33" w:space="0"/>
            <w:col w:w="5224" w:space="0"/>
            <w:col w:w="5209" w:space="0"/>
            <w:col w:w="10433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42" w:lineRule="auto" w:before="0" w:after="0"/>
        <w:ind w:left="2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W. Rahman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Array 18 (2023) 100292</w:t>
      </w:r>
    </w:p>
    <w:p>
      <w:pPr>
        <w:autoSpaceDN w:val="0"/>
        <w:autoSpaceDE w:val="0"/>
        <w:widowControl/>
        <w:spacing w:line="245" w:lineRule="auto" w:before="166" w:after="20"/>
        <w:ind w:left="0" w:right="6336" w:firstLine="0"/>
        <w:jc w:val="left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 xml:space="preserve">Table 17 </w:t>
      </w:r>
      <w:r>
        <w:br/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Classifiers with the Feature Selection techniques for ResNet50.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652"/>
        <w:gridCol w:w="652"/>
        <w:gridCol w:w="652"/>
        <w:gridCol w:w="652"/>
        <w:gridCol w:w="652"/>
        <w:gridCol w:w="652"/>
        <w:gridCol w:w="652"/>
        <w:gridCol w:w="652"/>
        <w:gridCol w:w="652"/>
        <w:gridCol w:w="652"/>
        <w:gridCol w:w="652"/>
        <w:gridCol w:w="652"/>
        <w:gridCol w:w="652"/>
        <w:gridCol w:w="652"/>
        <w:gridCol w:w="652"/>
        <w:gridCol w:w="652"/>
      </w:tblGrid>
      <w:tr>
        <w:trPr>
          <w:trHeight w:hRule="exact" w:val="260"/>
        </w:trPr>
        <w:tc>
          <w:tcPr>
            <w:tcW w:type="dxa" w:w="92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Classifiers </w:t>
            </w:r>
          </w:p>
        </w:tc>
        <w:tc>
          <w:tcPr>
            <w:tcW w:type="dxa" w:w="4060"/>
            <w:gridSpan w:val="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23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Feature Selector </w:t>
            </w:r>
          </w:p>
        </w:tc>
        <w:tc>
          <w:tcPr>
            <w:tcW w:type="dxa" w:w="7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20"/>
            <w:gridSpan w:val="2"/>
            <w:vMerge w:val="restart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2" w:after="0"/>
              <w:ind w:left="2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SVC Feature Selector </w:t>
            </w:r>
          </w:p>
        </w:tc>
        <w:tc>
          <w:tcPr>
            <w:tcW w:type="dxa" w:w="7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9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64"/>
        </w:trPr>
        <w:tc>
          <w:tcPr>
            <w:tcW w:type="dxa" w:w="1728"/>
            <w:gridSpan w:val="2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0" w:right="294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PCA </w:t>
            </w:r>
          </w:p>
        </w:tc>
        <w:tc>
          <w:tcPr>
            <w:tcW w:type="dxa" w:w="3260"/>
            <w:gridSpan w:val="7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0" w:right="374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LDA </w:t>
            </w:r>
          </w:p>
        </w:tc>
        <w:tc>
          <w:tcPr>
            <w:tcW w:type="dxa" w:w="7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304"/>
            <w:gridSpan w:val="2"/>
            <w:vMerge/>
            <w:tcBorders>
              <w:top w:sz="4.0" w:val="single" w:color="#000000"/>
              <w:bottom w:sz="4.0" w:val="single" w:color="#000000"/>
            </w:tcBorders>
          </w:tcPr>
          <w:p/>
        </w:tc>
        <w:tc>
          <w:tcPr>
            <w:tcW w:type="dxa" w:w="7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9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62"/>
        </w:trPr>
        <w:tc>
          <w:tcPr>
            <w:tcW w:type="dxa" w:w="1728"/>
            <w:gridSpan w:val="2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448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A </w:t>
            </w:r>
          </w:p>
        </w:tc>
        <w:tc>
          <w:tcPr>
            <w:tcW w:type="dxa" w:w="676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342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 </w:t>
            </w:r>
          </w:p>
        </w:tc>
        <w:tc>
          <w:tcPr>
            <w:tcW w:type="dxa" w:w="798"/>
            <w:gridSpan w:val="2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 </w:t>
            </w:r>
          </w:p>
        </w:tc>
        <w:tc>
          <w:tcPr>
            <w:tcW w:type="dxa" w:w="824"/>
            <w:gridSpan w:val="2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F1 </w:t>
            </w:r>
          </w:p>
        </w:tc>
        <w:tc>
          <w:tcPr>
            <w:tcW w:type="dxa" w:w="962"/>
            <w:gridSpan w:val="2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532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A </w:t>
            </w:r>
          </w:p>
        </w:tc>
        <w:tc>
          <w:tcPr>
            <w:tcW w:type="dxa" w:w="7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13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 </w:t>
            </w:r>
          </w:p>
        </w:tc>
        <w:tc>
          <w:tcPr>
            <w:tcW w:type="dxa" w:w="8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448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 </w:t>
            </w:r>
          </w:p>
        </w:tc>
        <w:tc>
          <w:tcPr>
            <w:tcW w:type="dxa" w:w="10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226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F1 </w:t>
            </w:r>
          </w:p>
        </w:tc>
        <w:tc>
          <w:tcPr>
            <w:tcW w:type="dxa" w:w="5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2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A </w:t>
            </w:r>
          </w:p>
        </w:tc>
        <w:tc>
          <w:tcPr>
            <w:tcW w:type="dxa" w:w="8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496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 </w:t>
            </w:r>
          </w:p>
        </w:tc>
        <w:tc>
          <w:tcPr>
            <w:tcW w:type="dxa" w:w="7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458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 </w:t>
            </w:r>
          </w:p>
        </w:tc>
        <w:tc>
          <w:tcPr>
            <w:tcW w:type="dxa" w:w="69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F1 </w:t>
            </w:r>
          </w:p>
        </w:tc>
      </w:tr>
      <w:tr>
        <w:trPr>
          <w:trHeight w:hRule="exact" w:val="1292"/>
        </w:trPr>
        <w:tc>
          <w:tcPr>
            <w:tcW w:type="dxa" w:w="92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2" w:after="0"/>
              <w:ind w:left="120" w:right="432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SVC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RF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DT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NB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XGB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KNC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LR </w:t>
            </w:r>
          </w:p>
        </w:tc>
        <w:tc>
          <w:tcPr>
            <w:tcW w:type="dxa" w:w="8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2" w:after="0"/>
              <w:ind w:left="230" w:right="210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97.33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86.34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85.56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44.27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97.96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96.08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99.84 </w:t>
            </w:r>
          </w:p>
        </w:tc>
        <w:tc>
          <w:tcPr>
            <w:tcW w:type="dxa" w:w="800"/>
            <w:gridSpan w:val="2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2" w:after="0"/>
              <w:ind w:left="224" w:right="216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96.03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86.21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84.18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30.15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97.47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96.62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99.87 </w:t>
            </w:r>
          </w:p>
        </w:tc>
        <w:tc>
          <w:tcPr>
            <w:tcW w:type="dxa" w:w="794"/>
            <w:gridSpan w:val="2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2" w:after="0"/>
              <w:ind w:left="216" w:right="216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97.55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78.71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80.08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39.62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97.48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94.14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99.71 </w:t>
            </w:r>
          </w:p>
        </w:tc>
        <w:tc>
          <w:tcPr>
            <w:tcW w:type="dxa" w:w="794"/>
            <w:gridSpan w:val="2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2" w:after="0"/>
              <w:ind w:left="216" w:right="218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96.67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79.26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81.09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31.81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97.47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95.10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99.79 </w:t>
            </w:r>
          </w:p>
        </w:tc>
        <w:tc>
          <w:tcPr>
            <w:tcW w:type="dxa" w:w="872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2" w:after="0"/>
              <w:ind w:left="218" w:right="294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97.33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97.96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88.54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89.01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98.12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94.66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99.69 </w:t>
            </w:r>
          </w:p>
        </w:tc>
        <w:tc>
          <w:tcPr>
            <w:tcW w:type="dxa" w:w="7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2" w:after="0"/>
              <w:ind w:left="138" w:right="200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96.55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98.33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87.33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88.32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97.91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95.42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99.63 </w:t>
            </w:r>
          </w:p>
        </w:tc>
        <w:tc>
          <w:tcPr>
            <w:tcW w:type="dxa" w:w="8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2" w:after="0"/>
              <w:ind w:left="232" w:right="208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97.64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97.63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87.63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88.95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98.14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93.03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99.74 </w:t>
            </w:r>
          </w:p>
        </w:tc>
        <w:tc>
          <w:tcPr>
            <w:tcW w:type="dxa" w:w="10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2" w:after="0"/>
              <w:ind w:left="226" w:right="434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96.97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97.94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87.47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88.37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98.01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93.91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99.68 </w:t>
            </w:r>
          </w:p>
        </w:tc>
        <w:tc>
          <w:tcPr>
            <w:tcW w:type="dxa" w:w="5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2" w:after="0"/>
              <w:ind w:left="2" w:right="202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98.90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97.33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88.54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91.05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98.90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97.80 </w:t>
            </w: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99.84 </w:t>
            </w:r>
          </w:p>
        </w:tc>
        <w:tc>
          <w:tcPr>
            <w:tcW w:type="dxa" w:w="8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2" w:after="0"/>
              <w:ind w:left="232" w:right="230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98.85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97.80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87.63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89.86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98.80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98.10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99.75 </w:t>
            </w:r>
          </w:p>
        </w:tc>
        <w:tc>
          <w:tcPr>
            <w:tcW w:type="dxa" w:w="7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2" w:after="0"/>
              <w:ind w:left="202" w:right="200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98.71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96.41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86.84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90.96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98.56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96.93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99.87 </w:t>
            </w:r>
          </w:p>
        </w:tc>
        <w:tc>
          <w:tcPr>
            <w:tcW w:type="dxa" w:w="69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2" w:after="0"/>
              <w:ind w:left="234" w:right="84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98.78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97.00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87.17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90.11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98.68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97.44 </w:t>
            </w: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99.81 </w:t>
            </w:r>
          </w:p>
        </w:tc>
      </w:tr>
      <w:tr>
        <w:trPr>
          <w:trHeight w:hRule="exact" w:val="1134"/>
        </w:trPr>
        <w:tc>
          <w:tcPr>
            <w:tcW w:type="dxa" w:w="4988"/>
            <w:gridSpan w:val="9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386" w:after="0"/>
              <w:ind w:left="0" w:right="0" w:firstLine="0"/>
              <w:jc w:val="left"/>
            </w:pPr>
            <w:r>
              <w:rPr>
                <w:w w:val="102.47142655508858"/>
                <w:rFonts w:ascii="Charis SIL" w:hAnsi="Charis SIL" w:eastAsia="Charis SIL"/>
                <w:b/>
                <w:i w:val="0"/>
                <w:color w:val="000000"/>
                <w:sz w:val="14"/>
              </w:rPr>
              <w:t xml:space="preserve">Table 18 </w:t>
            </w:r>
            <w:r>
              <w:br/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>Classifiers with the Feature Selection techniques for InceptionV3</w:t>
            </w:r>
            <w:r>
              <w:rPr>
                <w:w w:val="102.47142655508858"/>
                <w:rFonts w:ascii="TeX_CM_Maths_Symbols" w:hAnsi="TeX_CM_Maths_Symbols" w:eastAsia="TeX_CM_Maths_Symbols"/>
                <w:b w:val="0"/>
                <w:i w:val="0"/>
                <w:color w:val="000000"/>
                <w:sz w:val="14"/>
              </w:rPr>
              <w:t>+</w:t>
            </w:r>
            <w:r>
              <w:rPr>
                <w:w w:val="102.47142655508858"/>
                <w:rFonts w:ascii="Charis SIL" w:hAnsi="Charis SIL" w:eastAsia="Charis SIL"/>
                <w:b w:val="0"/>
                <w:i w:val="0"/>
                <w:color w:val="000000"/>
                <w:sz w:val="14"/>
              </w:rPr>
              <w:t xml:space="preserve">Xception. </w:t>
            </w:r>
          </w:p>
          <w:p>
            <w:pPr>
              <w:autoSpaceDN w:val="0"/>
              <w:tabs>
                <w:tab w:pos="1158" w:val="left"/>
              </w:tabs>
              <w:autoSpaceDE w:val="0"/>
              <w:widowControl/>
              <w:spacing w:line="240" w:lineRule="auto" w:before="0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Classifiers </w:t>
            </w:r>
            <w:r>
              <w:tab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Feature Selector </w:t>
            </w:r>
          </w:p>
        </w:tc>
        <w:tc>
          <w:tcPr>
            <w:tcW w:type="dxa" w:w="7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20"/>
            <w:gridSpan w:val="2"/>
            <w:vMerge w:val="restart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152" w:after="0"/>
              <w:ind w:left="2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SVC Feature Selector </w:t>
            </w:r>
          </w:p>
        </w:tc>
        <w:tc>
          <w:tcPr>
            <w:tcW w:type="dxa" w:w="7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9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62"/>
        </w:trPr>
        <w:tc>
          <w:tcPr>
            <w:tcW w:type="dxa" w:w="1728"/>
            <w:gridSpan w:val="2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0" w:right="294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PCA </w:t>
            </w:r>
          </w:p>
        </w:tc>
        <w:tc>
          <w:tcPr>
            <w:tcW w:type="dxa" w:w="3260"/>
            <w:gridSpan w:val="7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0" w:right="374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LDA </w:t>
            </w:r>
          </w:p>
        </w:tc>
        <w:tc>
          <w:tcPr>
            <w:tcW w:type="dxa" w:w="7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304"/>
            <w:gridSpan w:val="2"/>
            <w:vMerge/>
            <w:tcBorders>
              <w:top w:sz="4.0" w:val="single" w:color="#000000"/>
              <w:bottom w:sz="4.0" w:val="single" w:color="#000000"/>
            </w:tcBorders>
          </w:tcPr>
          <w:p/>
        </w:tc>
        <w:tc>
          <w:tcPr>
            <w:tcW w:type="dxa" w:w="7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9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64"/>
        </w:trPr>
        <w:tc>
          <w:tcPr>
            <w:tcW w:type="dxa" w:w="1728"/>
            <w:gridSpan w:val="2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0" w:right="448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A </w:t>
            </w:r>
          </w:p>
        </w:tc>
        <w:tc>
          <w:tcPr>
            <w:tcW w:type="dxa" w:w="676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0" w:right="342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 </w:t>
            </w:r>
          </w:p>
        </w:tc>
        <w:tc>
          <w:tcPr>
            <w:tcW w:type="dxa" w:w="798"/>
            <w:gridSpan w:val="2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 </w:t>
            </w:r>
          </w:p>
        </w:tc>
        <w:tc>
          <w:tcPr>
            <w:tcW w:type="dxa" w:w="824"/>
            <w:gridSpan w:val="2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F1 </w:t>
            </w:r>
          </w:p>
        </w:tc>
        <w:tc>
          <w:tcPr>
            <w:tcW w:type="dxa" w:w="962"/>
            <w:gridSpan w:val="2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0" w:right="532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A </w:t>
            </w:r>
          </w:p>
        </w:tc>
        <w:tc>
          <w:tcPr>
            <w:tcW w:type="dxa" w:w="7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13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 </w:t>
            </w:r>
          </w:p>
        </w:tc>
        <w:tc>
          <w:tcPr>
            <w:tcW w:type="dxa" w:w="8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0" w:right="448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 </w:t>
            </w:r>
          </w:p>
        </w:tc>
        <w:tc>
          <w:tcPr>
            <w:tcW w:type="dxa" w:w="10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226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F1 </w:t>
            </w:r>
          </w:p>
        </w:tc>
        <w:tc>
          <w:tcPr>
            <w:tcW w:type="dxa" w:w="5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2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A </w:t>
            </w:r>
          </w:p>
        </w:tc>
        <w:tc>
          <w:tcPr>
            <w:tcW w:type="dxa" w:w="8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0" w:right="496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 </w:t>
            </w:r>
          </w:p>
        </w:tc>
        <w:tc>
          <w:tcPr>
            <w:tcW w:type="dxa" w:w="7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0" w:right="458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 </w:t>
            </w:r>
          </w:p>
        </w:tc>
        <w:tc>
          <w:tcPr>
            <w:tcW w:type="dxa" w:w="69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F1 </w:t>
            </w:r>
          </w:p>
        </w:tc>
      </w:tr>
      <w:tr>
        <w:trPr>
          <w:trHeight w:hRule="exact" w:val="1294"/>
        </w:trPr>
        <w:tc>
          <w:tcPr>
            <w:tcW w:type="dxa" w:w="928"/>
            <w:tcBorders>
              <w:top w:sz="4.0" w:val="single" w:color="#000000"/>
              <w:bottom w:sz="0.799999999999727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0" w:after="0"/>
              <w:ind w:left="120" w:right="432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SVC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RF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DT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NB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XGB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KNC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LR </w:t>
            </w:r>
          </w:p>
        </w:tc>
        <w:tc>
          <w:tcPr>
            <w:tcW w:type="dxa" w:w="800"/>
            <w:tcBorders>
              <w:top w:sz="4.0" w:val="single" w:color="#000000"/>
              <w:bottom w:sz="0.799999999999727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0" w:after="0"/>
              <w:ind w:left="230" w:right="210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90.28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70.69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60.42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42.16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86.52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80.72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91.85 </w:t>
            </w:r>
          </w:p>
        </w:tc>
        <w:tc>
          <w:tcPr>
            <w:tcW w:type="dxa" w:w="800"/>
            <w:gridSpan w:val="2"/>
            <w:tcBorders>
              <w:top w:sz="4.0" w:val="single" w:color="#000000"/>
              <w:bottom w:sz="0.799999999999727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0" w:after="0"/>
              <w:ind w:left="224" w:right="216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90.12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70.97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63.68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34.69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86.73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80.45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91.12 </w:t>
            </w:r>
          </w:p>
        </w:tc>
        <w:tc>
          <w:tcPr>
            <w:tcW w:type="dxa" w:w="794"/>
            <w:gridSpan w:val="2"/>
            <w:tcBorders>
              <w:top w:sz="4.0" w:val="single" w:color="#000000"/>
              <w:bottom w:sz="0.799999999999727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0" w:after="0"/>
              <w:ind w:left="216" w:right="216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87.91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65.49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62.89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38.05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83.50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77.38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90.92 </w:t>
            </w:r>
          </w:p>
        </w:tc>
        <w:tc>
          <w:tcPr>
            <w:tcW w:type="dxa" w:w="794"/>
            <w:gridSpan w:val="2"/>
            <w:tcBorders>
              <w:top w:sz="4.0" w:val="single" w:color="#000000"/>
              <w:bottom w:sz="0.7999999999997272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0" w:after="0"/>
              <w:ind w:left="216" w:right="218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88.89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62.49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62.92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32.01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84.33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77.45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90.99 </w:t>
            </w:r>
          </w:p>
        </w:tc>
        <w:tc>
          <w:tcPr>
            <w:tcW w:type="dxa" w:w="872"/>
            <w:tcBorders>
              <w:top w:sz="4.0" w:val="single" w:color="#000000"/>
              <w:bottom w:sz="0.799999999999727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0" w:after="0"/>
              <w:ind w:left="218" w:right="294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87.46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87.62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78.53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65.20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92.48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81.03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93.10 </w:t>
            </w:r>
          </w:p>
        </w:tc>
        <w:tc>
          <w:tcPr>
            <w:tcW w:type="dxa" w:w="700"/>
            <w:tcBorders>
              <w:top w:sz="4.0" w:val="single" w:color="#000000"/>
              <w:bottom w:sz="0.799999999999727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0" w:after="0"/>
              <w:ind w:left="138" w:right="200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87.56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87.59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76.88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65.46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92.03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79.99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92.18 </w:t>
            </w:r>
          </w:p>
        </w:tc>
        <w:tc>
          <w:tcPr>
            <w:tcW w:type="dxa" w:w="800"/>
            <w:tcBorders>
              <w:top w:sz="4.0" w:val="single" w:color="#000000"/>
              <w:bottom w:sz="0.799999999999727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0" w:after="0"/>
              <w:ind w:left="232" w:right="208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84.81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84.28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76.48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61.99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90.74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76.79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91.78 </w:t>
            </w:r>
          </w:p>
        </w:tc>
        <w:tc>
          <w:tcPr>
            <w:tcW w:type="dxa" w:w="1020"/>
            <w:tcBorders>
              <w:top w:sz="4.0" w:val="single" w:color="#000000"/>
              <w:bottom w:sz="0.799999999999727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0" w:after="0"/>
              <w:ind w:left="226" w:right="434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85.63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85.16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76.66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62.63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91.24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76.90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91.95 </w:t>
            </w:r>
          </w:p>
        </w:tc>
        <w:tc>
          <w:tcPr>
            <w:tcW w:type="dxa" w:w="58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0" w:after="0"/>
              <w:ind w:left="2" w:right="202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87.93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89.50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76.33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74.92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93.83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89.97 </w:t>
            </w: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94.04 </w:t>
            </w:r>
          </w:p>
        </w:tc>
        <w:tc>
          <w:tcPr>
            <w:tcW w:type="dxa" w:w="840"/>
            <w:tcBorders>
              <w:top w:sz="4.0" w:val="single" w:color="#000000"/>
              <w:bottom w:sz="0.799999999999727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0" w:after="0"/>
              <w:ind w:left="232" w:right="230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87.80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89.25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73.04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74.27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93.68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90.11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93.63 </w:t>
            </w:r>
          </w:p>
        </w:tc>
        <w:tc>
          <w:tcPr>
            <w:tcW w:type="dxa" w:w="780"/>
            <w:tcBorders>
              <w:top w:sz="4.0" w:val="single" w:color="#000000"/>
              <w:bottom w:sz="0.799999999999727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0" w:after="0"/>
              <w:ind w:left="202" w:right="200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83.65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89.26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72.91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70.77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92.00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86.77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92.95 </w:t>
            </w:r>
          </w:p>
        </w:tc>
        <w:tc>
          <w:tcPr>
            <w:tcW w:type="dxa" w:w="694"/>
            <w:tcBorders>
              <w:top w:sz="4.0" w:val="single" w:color="#000000"/>
              <w:bottom w:sz="0.799999999999727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0" w:after="0"/>
              <w:ind w:left="234" w:right="84" w:firstLine="0"/>
              <w:jc w:val="both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84.48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87.10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72.91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71.26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92.67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87.64 </w:t>
            </w: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93.26 </w:t>
            </w:r>
          </w:p>
        </w:tc>
      </w:tr>
    </w:tbl>
    <w:p>
      <w:pPr>
        <w:autoSpaceDN w:val="0"/>
        <w:autoSpaceDE w:val="0"/>
        <w:widowControl/>
        <w:spacing w:line="198" w:lineRule="exact" w:before="528" w:after="10"/>
        <w:ind w:left="0" w:right="5040" w:firstLine="0"/>
        <w:jc w:val="left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 xml:space="preserve">Table 19 </w:t>
      </w:r>
      <w:r>
        <w:br/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>Comparison of different Feature Selection Models with ResNet50</w:t>
      </w:r>
      <w:r>
        <w:rPr>
          <w:w w:val="102.47142655508858"/>
          <w:rFonts w:ascii="STIX" w:hAnsi="STIX" w:eastAsia="STIX"/>
          <w:b w:val="0"/>
          <w:i w:val="0"/>
          <w:color w:val="000000"/>
          <w:sz w:val="14"/>
        </w:rPr>
        <w:t>’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s features and LR.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87"/>
        <w:gridCol w:w="2087"/>
        <w:gridCol w:w="2087"/>
        <w:gridCol w:w="2087"/>
        <w:gridCol w:w="2087"/>
      </w:tblGrid>
      <w:tr>
        <w:trPr>
          <w:trHeight w:hRule="exact" w:val="260"/>
        </w:trPr>
        <w:tc>
          <w:tcPr>
            <w:tcW w:type="dxa" w:w="364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Techniques </w:t>
            </w:r>
          </w:p>
        </w:tc>
        <w:tc>
          <w:tcPr>
            <w:tcW w:type="dxa" w:w="18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982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A </w:t>
            </w:r>
          </w:p>
        </w:tc>
        <w:tc>
          <w:tcPr>
            <w:tcW w:type="dxa" w:w="18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1004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 </w:t>
            </w:r>
          </w:p>
        </w:tc>
        <w:tc>
          <w:tcPr>
            <w:tcW w:type="dxa" w:w="18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982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 </w:t>
            </w:r>
          </w:p>
        </w:tc>
        <w:tc>
          <w:tcPr>
            <w:tcW w:type="dxa" w:w="121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288" w:firstLine="0"/>
              <w:jc w:val="righ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F1 </w:t>
            </w:r>
          </w:p>
        </w:tc>
      </w:tr>
      <w:tr>
        <w:trPr>
          <w:trHeight w:hRule="exact" w:val="874"/>
        </w:trPr>
        <w:tc>
          <w:tcPr>
            <w:tcW w:type="dxa" w:w="364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4" w:after="0"/>
              <w:ind w:left="120" w:right="72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ResNet50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+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 LR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+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 PCA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ResNet50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+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 LR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+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 LDA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ResNet50 </w:t>
            </w:r>
            <w:r>
              <w:rPr>
                <w:w w:val="98.09076602642352"/>
                <w:rFonts w:ascii="TeX_CM_Bold_Maths_Symbols" w:hAnsi="TeX_CM_Bold_Maths_Symbols" w:eastAsia="TeX_CM_Bold_Maths_Symbols"/>
                <w:b/>
                <w:i w:val="0"/>
                <w:color w:val="000000"/>
                <w:sz w:val="13"/>
              </w:rPr>
              <w:t>þ</w:t>
            </w: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 LR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+</w:t>
            </w: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SVC Feature Selector </w:t>
            </w:r>
            <w:r>
              <w:rPr>
                <w:w w:val="98.09076602642352"/>
                <w:rFonts w:ascii="TeX_CM_Bold_Maths_Symbols" w:hAnsi="TeX_CM_Bold_Maths_Symbols" w:eastAsia="TeX_CM_Bold_Maths_Symbols"/>
                <w:b/>
                <w:i w:val="0"/>
                <w:color w:val="000000"/>
                <w:sz w:val="13"/>
              </w:rPr>
              <w:t>þ</w:t>
            </w: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 PSO </w:t>
            </w: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ResNet50 </w:t>
            </w:r>
            <w:r>
              <w:rPr>
                <w:w w:val="98.09076602642352"/>
                <w:rFonts w:ascii="TeX_CM_Bold_Maths_Symbols" w:hAnsi="TeX_CM_Bold_Maths_Symbols" w:eastAsia="TeX_CM_Bold_Maths_Symbols"/>
                <w:b/>
                <w:i w:val="0"/>
                <w:color w:val="000000"/>
                <w:sz w:val="13"/>
              </w:rPr>
              <w:t>þ</w:t>
            </w: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 LR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+</w:t>
            </w: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SVC Feature Selector </w:t>
            </w:r>
            <w:r>
              <w:rPr>
                <w:w w:val="98.09076602642352"/>
                <w:rFonts w:ascii="TeX_CM_Bold_Maths_Symbols" w:hAnsi="TeX_CM_Bold_Maths_Symbols" w:eastAsia="TeX_CM_Bold_Maths_Symbols"/>
                <w:b/>
                <w:i w:val="0"/>
                <w:color w:val="000000"/>
                <w:sz w:val="13"/>
              </w:rPr>
              <w:t>þ</w:t>
            </w: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 CSO </w:t>
            </w:r>
          </w:p>
        </w:tc>
        <w:tc>
          <w:tcPr>
            <w:tcW w:type="dxa" w:w="184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4" w:after="0"/>
              <w:ind w:left="720" w:right="72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98.90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99.37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/>
                <w:i/>
                <w:color w:val="000000"/>
                <w:sz w:val="13"/>
              </w:rPr>
              <w:t xml:space="preserve">99.84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/>
                <w:i/>
                <w:color w:val="000000"/>
                <w:sz w:val="13"/>
              </w:rPr>
              <w:t xml:space="preserve">99.84 </w:t>
            </w:r>
          </w:p>
        </w:tc>
        <w:tc>
          <w:tcPr>
            <w:tcW w:type="dxa" w:w="186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4" w:after="0"/>
              <w:ind w:left="720" w:right="72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98.64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99.46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/>
                <w:i/>
                <w:color w:val="000000"/>
                <w:sz w:val="13"/>
              </w:rPr>
              <w:t xml:space="preserve">99.75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/>
                <w:i/>
                <w:color w:val="000000"/>
                <w:sz w:val="13"/>
              </w:rPr>
              <w:t xml:space="preserve">99.75 </w:t>
            </w:r>
          </w:p>
        </w:tc>
        <w:tc>
          <w:tcPr>
            <w:tcW w:type="dxa" w:w="184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4" w:after="0"/>
              <w:ind w:left="720" w:right="72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98.91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99.11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/>
                <w:i/>
                <w:color w:val="000000"/>
                <w:sz w:val="13"/>
              </w:rPr>
              <w:t xml:space="preserve">99.87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/>
                <w:i/>
                <w:color w:val="000000"/>
                <w:sz w:val="13"/>
              </w:rPr>
              <w:t xml:space="preserve">99.87 </w:t>
            </w:r>
          </w:p>
        </w:tc>
        <w:tc>
          <w:tcPr>
            <w:tcW w:type="dxa" w:w="121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4" w:after="0"/>
              <w:ind w:left="72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98.77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99.28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/>
                <w:i/>
                <w:color w:val="000000"/>
                <w:sz w:val="13"/>
              </w:rPr>
              <w:t xml:space="preserve">99.81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/>
                <w:i/>
                <w:color w:val="000000"/>
                <w:sz w:val="13"/>
              </w:rPr>
              <w:t xml:space="preserve">99.81 </w:t>
            </w:r>
          </w:p>
        </w:tc>
      </w:tr>
    </w:tbl>
    <w:p>
      <w:pPr>
        <w:autoSpaceDN w:val="0"/>
        <w:autoSpaceDE w:val="0"/>
        <w:widowControl/>
        <w:spacing w:line="240" w:lineRule="auto" w:before="77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34510" cy="204851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34510" cy="20485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2" w:lineRule="auto" w:before="134" w:after="0"/>
        <w:ind w:left="0" w:right="0" w:firstLine="0"/>
        <w:jc w:val="center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>Fig. 19.</w:t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 Bar chart of comparison among the existing best techniques. </w:t>
      </w:r>
    </w:p>
    <w:p>
      <w:pPr>
        <w:autoSpaceDN w:val="0"/>
        <w:autoSpaceDE w:val="0"/>
        <w:widowControl/>
        <w:spacing w:line="245" w:lineRule="auto" w:before="686" w:after="16"/>
        <w:ind w:left="2" w:right="7632" w:firstLine="0"/>
        <w:jc w:val="left"/>
      </w:pPr>
      <w:r>
        <w:rPr>
          <w:w w:val="102.47142655508858"/>
          <w:rFonts w:ascii="Charis SIL" w:hAnsi="Charis SIL" w:eastAsia="Charis SIL"/>
          <w:b/>
          <w:i w:val="0"/>
          <w:color w:val="000000"/>
          <w:sz w:val="14"/>
        </w:rPr>
        <w:t xml:space="preserve">Table 20 </w:t>
      </w:r>
      <w:r>
        <w:br/>
      </w:r>
      <w:r>
        <w:rPr>
          <w:w w:val="102.47142655508858"/>
          <w:rFonts w:ascii="Charis SIL" w:hAnsi="Charis SIL" w:eastAsia="Charis SIL"/>
          <w:b w:val="0"/>
          <w:i w:val="0"/>
          <w:color w:val="000000"/>
          <w:sz w:val="14"/>
        </w:rPr>
        <w:t xml:space="preserve">Among the performance of PSO and CSO.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1159"/>
        <w:gridCol w:w="1159"/>
        <w:gridCol w:w="1159"/>
        <w:gridCol w:w="1159"/>
        <w:gridCol w:w="1159"/>
        <w:gridCol w:w="1159"/>
        <w:gridCol w:w="1159"/>
        <w:gridCol w:w="1159"/>
        <w:gridCol w:w="1159"/>
      </w:tblGrid>
      <w:tr>
        <w:trPr>
          <w:trHeight w:hRule="exact" w:val="266"/>
        </w:trPr>
        <w:tc>
          <w:tcPr>
            <w:tcW w:type="dxa" w:w="2906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Techniques </w:t>
            </w:r>
          </w:p>
        </w:tc>
        <w:tc>
          <w:tcPr>
            <w:tcW w:type="dxa" w:w="11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No. of Iterations </w:t>
            </w:r>
          </w:p>
        </w:tc>
        <w:tc>
          <w:tcPr>
            <w:tcW w:type="dxa" w:w="11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Population Size </w:t>
            </w:r>
          </w:p>
        </w:tc>
        <w:tc>
          <w:tcPr>
            <w:tcW w:type="dxa" w:w="9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No. of Seeds </w:t>
            </w:r>
          </w:p>
        </w:tc>
        <w:tc>
          <w:tcPr>
            <w:tcW w:type="dxa" w:w="6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120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A </w:t>
            </w:r>
          </w:p>
        </w:tc>
        <w:tc>
          <w:tcPr>
            <w:tcW w:type="dxa" w:w="6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132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P </w:t>
            </w:r>
          </w:p>
        </w:tc>
        <w:tc>
          <w:tcPr>
            <w:tcW w:type="dxa" w:w="6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124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 </w:t>
            </w:r>
          </w:p>
        </w:tc>
        <w:tc>
          <w:tcPr>
            <w:tcW w:type="dxa" w:w="6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136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F1 </w:t>
            </w:r>
          </w:p>
        </w:tc>
        <w:tc>
          <w:tcPr>
            <w:tcW w:type="dxa" w:w="1736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No. Best Selected Features </w:t>
            </w:r>
          </w:p>
        </w:tc>
      </w:tr>
      <w:tr>
        <w:trPr>
          <w:trHeight w:hRule="exact" w:val="530"/>
        </w:trPr>
        <w:tc>
          <w:tcPr>
            <w:tcW w:type="dxa" w:w="2906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0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ResNet50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+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 LR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+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 SVC Feature Selector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+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 PSO 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ResNet50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+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 LR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+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 SVC Feature Selector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+</w:t>
            </w: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 CSO </w:t>
            </w:r>
          </w:p>
        </w:tc>
        <w:tc>
          <w:tcPr>
            <w:tcW w:type="dxa" w:w="118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22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05 </w:t>
            </w:r>
          </w:p>
        </w:tc>
        <w:tc>
          <w:tcPr>
            <w:tcW w:type="dxa" w:w="116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36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10 </w:t>
            </w:r>
          </w:p>
        </w:tc>
        <w:tc>
          <w:tcPr>
            <w:tcW w:type="dxa" w:w="98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28" w:right="0" w:firstLine="0"/>
              <w:jc w:val="left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1234 </w:t>
            </w:r>
          </w:p>
        </w:tc>
        <w:tc>
          <w:tcPr>
            <w:tcW w:type="dxa" w:w="60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99.84 </w:t>
            </w: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99.84 </w:t>
            </w:r>
          </w:p>
        </w:tc>
        <w:tc>
          <w:tcPr>
            <w:tcW w:type="dxa" w:w="62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99.75 </w:t>
            </w: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99.75 </w:t>
            </w:r>
          </w:p>
        </w:tc>
        <w:tc>
          <w:tcPr>
            <w:tcW w:type="dxa" w:w="60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99.87 </w:t>
            </w: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99.87 </w:t>
            </w:r>
          </w:p>
        </w:tc>
        <w:tc>
          <w:tcPr>
            <w:tcW w:type="dxa" w:w="62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0" w:right="0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99.81 </w:t>
            </w: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99.81 </w:t>
            </w:r>
          </w:p>
        </w:tc>
        <w:tc>
          <w:tcPr>
            <w:tcW w:type="dxa" w:w="1736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0" w:right="1152" w:firstLine="0"/>
              <w:jc w:val="center"/>
            </w:pPr>
            <w:r>
              <w:rPr>
                <w:w w:val="98.09076602642352"/>
                <w:rFonts w:ascii="Charis SIL" w:hAnsi="Charis SIL" w:eastAsia="Charis SIL"/>
                <w:b w:val="0"/>
                <w:i w:val="0"/>
                <w:color w:val="000000"/>
                <w:sz w:val="13"/>
              </w:rPr>
              <w:t xml:space="preserve">1019 </w:t>
            </w:r>
            <w:r>
              <w:br/>
            </w:r>
            <w:r>
              <w:rPr>
                <w:w w:val="98.09076602642352"/>
                <w:rFonts w:ascii="Charis SIL" w:hAnsi="Charis SIL" w:eastAsia="Charis SIL"/>
                <w:b/>
                <w:i w:val="0"/>
                <w:color w:val="000000"/>
                <w:sz w:val="13"/>
              </w:rPr>
              <w:t xml:space="preserve">909 </w:t>
            </w:r>
          </w:p>
        </w:tc>
      </w:tr>
    </w:tbl>
    <w:p>
      <w:pPr>
        <w:autoSpaceDN w:val="0"/>
        <w:autoSpaceDE w:val="0"/>
        <w:widowControl/>
        <w:spacing w:line="240" w:lineRule="auto" w:before="164" w:after="0"/>
        <w:ind w:left="0" w:right="0" w:firstLine="0"/>
        <w:jc w:val="center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21</w:t>
      </w:r>
    </w:p>
    <w:p>
      <w:pPr>
        <w:sectPr>
          <w:pgSz w:w="11906" w:h="15874"/>
          <w:pgMar w:top="338" w:right="720" w:bottom="288" w:left="752" w:header="720" w:footer="720" w:gutter="0"/>
          <w:cols w:space="720" w:num="1" w:equalWidth="0">
            <w:col w:w="10433" w:space="0"/>
            <w:col w:w="10468" w:space="0"/>
            <w:col w:w="5224" w:space="0"/>
            <w:col w:w="5244" w:space="0"/>
            <w:col w:w="10468" w:space="0"/>
            <w:col w:w="10433" w:space="0"/>
            <w:col w:w="10433" w:space="0"/>
            <w:col w:w="10433" w:space="0"/>
            <w:col w:w="10468" w:space="0"/>
            <w:col w:w="5224" w:space="0"/>
            <w:col w:w="5244" w:space="0"/>
            <w:col w:w="10468" w:space="0"/>
            <w:col w:w="10433" w:space="0"/>
            <w:col w:w="10433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33" w:space="0"/>
            <w:col w:w="5224" w:space="0"/>
            <w:col w:w="5209" w:space="0"/>
            <w:col w:w="10433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42" w:lineRule="auto" w:before="0" w:after="144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W. Rahman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Array 18 (2023) 100292</w:t>
      </w:r>
    </w:p>
    <w:p>
      <w:pPr>
        <w:sectPr>
          <w:pgSz w:w="11906" w:h="15874"/>
          <w:pgMar w:top="336" w:right="720" w:bottom="288" w:left="752" w:header="720" w:footer="720" w:gutter="0"/>
          <w:cols w:space="720" w:num="1" w:equalWidth="0">
            <w:col w:w="10433" w:space="0"/>
            <w:col w:w="10433" w:space="0"/>
            <w:col w:w="10468" w:space="0"/>
            <w:col w:w="5224" w:space="0"/>
            <w:col w:w="5244" w:space="0"/>
            <w:col w:w="10468" w:space="0"/>
            <w:col w:w="10433" w:space="0"/>
            <w:col w:w="10433" w:space="0"/>
            <w:col w:w="10433" w:space="0"/>
            <w:col w:w="10468" w:space="0"/>
            <w:col w:w="5224" w:space="0"/>
            <w:col w:w="5244" w:space="0"/>
            <w:col w:w="10468" w:space="0"/>
            <w:col w:w="10433" w:space="0"/>
            <w:col w:w="10433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33" w:space="0"/>
            <w:col w:w="5224" w:space="0"/>
            <w:col w:w="5209" w:space="0"/>
            <w:col w:w="10433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0" w:right="0" w:firstLine="0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algorithm tracked out the number of features of 909. </w:t>
      </w:r>
      <w:r>
        <w:rPr>
          <w:rFonts w:ascii="Charis SIL" w:hAnsi="Charis SIL" w:eastAsia="Charis SIL"/>
          <w:b w:val="0"/>
          <w:i w:val="0"/>
          <w:color w:val="2196D1"/>
          <w:sz w:val="16"/>
        </w:rPr>
        <w:t xml:space="preserve">Table 20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shows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corresponding comparison between these two algorithms. </w:t>
      </w:r>
    </w:p>
    <w:p>
      <w:pPr>
        <w:autoSpaceDN w:val="0"/>
        <w:autoSpaceDE w:val="0"/>
        <w:widowControl/>
        <w:spacing w:line="240" w:lineRule="auto" w:before="194" w:after="0"/>
        <w:ind w:left="0" w:right="0" w:firstLine="0"/>
        <w:jc w:val="left"/>
      </w:pPr>
      <w:r>
        <w:rPr>
          <w:rFonts w:ascii="Charis SIL" w:hAnsi="Charis SIL" w:eastAsia="Charis SIL"/>
          <w:b/>
          <w:i w:val="0"/>
          <w:color w:val="000000"/>
          <w:sz w:val="16"/>
        </w:rPr>
        <w:t xml:space="preserve">5. Conclusion </w:t>
      </w:r>
    </w:p>
    <w:p>
      <w:pPr>
        <w:autoSpaceDN w:val="0"/>
        <w:autoSpaceDE w:val="0"/>
        <w:widowControl/>
        <w:spacing w:line="210" w:lineRule="exact" w:before="208" w:after="0"/>
        <w:ind w:left="0" w:right="0" w:firstLine="238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many different varieties of cancer, which are the collection of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cells that are developing uncontrollably within the body, include breast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cancer, lung cancer, skin cancer, and blood cancers like leukemia and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lymphoma. One of the most important types of cancer is Acute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Lymphoblastic Leukemia (ALL). This study examines the application of a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novel technique for categorizing Acute Lymphoblastic Leukemia using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cutting-edge technologies like Machine Learning (ML) and Deep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Learning (DL). The major components of the proposed research pipeline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include dataset construction, feature extraction using Convolutional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Neural Network (CNN) architectures that have been pre-trained from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each individual image of a blood cell, and classification using traditional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ML-based classifiers. The dataset is split into two similar catego-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ries</w:t>
      </w:r>
      <w:r>
        <w:rPr>
          <w:rFonts w:ascii="STIX" w:hAnsi="STIX" w:eastAsia="STIX"/>
          <w:b w:val="0"/>
          <w:i w:val="0"/>
          <w:color w:val="000000"/>
          <w:sz w:val="16"/>
        </w:rPr>
        <w:t>—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benign and malignant</w:t>
      </w:r>
      <w:r>
        <w:rPr>
          <w:rFonts w:ascii="STIX" w:hAnsi="STIX" w:eastAsia="STIX"/>
          <w:b w:val="0"/>
          <w:i w:val="0"/>
          <w:color w:val="000000"/>
          <w:sz w:val="16"/>
        </w:rPr>
        <w:t>—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and then reconfigured into four signifi-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cant classes, each of which has three subtypes of malignant, namely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benign, early pre-B, pre-B, and pro-B. The research first extracts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features from CNN models, and then feeds the extracted features to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feature selectors such as Principal Component Analysis (PCA), Linear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Discriminant Analysis (LDA), and SVC Feature Selectors, along with two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nature-inspired algorithms such as Particle Swarm Optimization (PSO)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and Cat Swarm Optimization (CSO). The seven ML classifiers have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thereafter been used in research. A collection of experimental data has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been compiled and analyzed in order to evaluate the effectiveness of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suggested architecture. The research first worked with pre-trained CNN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models with conventional ML classifiers and found the highest accuracy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of 98.43% accuracy without explicitly using the feature selection algo-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rithms and nature inspired algorithms. The research has executed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proposed model with ResNet50 architecture with feature selection al-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gorithms and PSO 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&amp;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CSO. Then, we have tracked out the highest ac-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curacy up to 99.84%. This is very remarkable improvement in multi-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class classification in malignant with the feature fusion and nature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inspired algorithms. </w:t>
      </w:r>
    </w:p>
    <w:p>
      <w:pPr>
        <w:autoSpaceDN w:val="0"/>
        <w:autoSpaceDE w:val="0"/>
        <w:widowControl/>
        <w:spacing w:line="245" w:lineRule="auto" w:before="0" w:after="0"/>
        <w:ind w:left="0" w:right="0" w:firstLine="238"/>
        <w:jc w:val="left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model has certain shortcomings even though the outcomes are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optimum. Firstly, the proposed is not applied in real-time malignant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classification. Secondly, we have only applied the PSO and CSO on the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extracted features. If these algorithms are applied in the deep layers of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customized CNN, then the model can be embedded in the small IoT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based devices like smart watch or smartphone. In future, this research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will overcome these issues to create the proposed system more reliable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 real-life applications. Firstly, this study will develop and android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application. Then, the proposed model will be applied to android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>application in order to compile with phone camera for real-time classi-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fication. Secondly, this study will be implemented in small IoT device to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aid hematologist in the leukemia classification. However, the proposed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model may also be helpful for real-world Acute Lymphoblastic Leukemia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(All) classification. </w:t>
      </w:r>
    </w:p>
    <w:p>
      <w:pPr>
        <w:autoSpaceDN w:val="0"/>
        <w:autoSpaceDE w:val="0"/>
        <w:widowControl/>
        <w:spacing w:line="240" w:lineRule="auto" w:before="192" w:after="0"/>
        <w:ind w:left="0" w:right="0" w:firstLine="0"/>
        <w:jc w:val="left"/>
      </w:pPr>
      <w:r>
        <w:rPr>
          <w:rFonts w:ascii="Charis SIL" w:hAnsi="Charis SIL" w:eastAsia="Charis SIL"/>
          <w:b/>
          <w:i w:val="0"/>
          <w:color w:val="000000"/>
          <w:sz w:val="16"/>
        </w:rPr>
        <w:t xml:space="preserve">Contribution of the authors </w:t>
      </w:r>
    </w:p>
    <w:p>
      <w:pPr>
        <w:autoSpaceDN w:val="0"/>
        <w:autoSpaceDE w:val="0"/>
        <w:widowControl/>
        <w:spacing w:line="245" w:lineRule="auto" w:before="158" w:after="0"/>
        <w:ind w:left="0" w:right="34" w:firstLine="238"/>
        <w:jc w:val="both"/>
      </w:pPr>
      <w:r>
        <w:rPr>
          <w:rFonts w:ascii="Charis SIL" w:hAnsi="Charis SIL" w:eastAsia="Charis SIL"/>
          <w:b/>
          <w:i w:val="0"/>
          <w:color w:val="000000"/>
          <w:sz w:val="16"/>
        </w:rPr>
        <w:t>Wahidur Rahman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: Conceptualization, Methodology, Software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Formal analysis, </w:t>
      </w:r>
      <w:r>
        <w:rPr>
          <w:rFonts w:ascii="Charis SIL" w:hAnsi="Charis SIL" w:eastAsia="Charis SIL"/>
          <w:b/>
          <w:i w:val="0"/>
          <w:color w:val="000000"/>
          <w:sz w:val="16"/>
        </w:rPr>
        <w:t>Mohammad Gazi Golam Faruque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: Data Collection,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Data Optimization, </w:t>
      </w:r>
      <w:r>
        <w:rPr>
          <w:rFonts w:ascii="Charis SIL" w:hAnsi="Charis SIL" w:eastAsia="Charis SIL"/>
          <w:b/>
          <w:i w:val="0"/>
          <w:color w:val="000000"/>
          <w:sz w:val="16"/>
        </w:rPr>
        <w:t>Kaniz Roksana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: Visualization, Investigation, </w:t>
      </w:r>
      <w:r>
        <w:rPr>
          <w:rFonts w:ascii="Charis SIL" w:hAnsi="Charis SIL" w:eastAsia="Charis SIL"/>
          <w:b/>
          <w:i w:val="0"/>
          <w:color w:val="000000"/>
          <w:sz w:val="16"/>
        </w:rPr>
        <w:t xml:space="preserve">A H M </w:t>
      </w:r>
      <w:r>
        <w:rPr>
          <w:rFonts w:ascii="Charis SIL" w:hAnsi="Charis SIL" w:eastAsia="Charis SIL"/>
          <w:b/>
          <w:i w:val="0"/>
          <w:color w:val="000000"/>
          <w:sz w:val="16"/>
        </w:rPr>
        <w:t>Saifullah Sadi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: Investigation, Data Analysis and Figure Drawing, </w:t>
      </w:r>
      <w:r>
        <w:rPr>
          <w:rFonts w:ascii="Charis SIL" w:hAnsi="Charis SIL" w:eastAsia="Charis SIL"/>
          <w:b/>
          <w:i w:val="0"/>
          <w:color w:val="000000"/>
          <w:sz w:val="16"/>
        </w:rPr>
        <w:t>Mohammad Motiur Rahman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: Supervision, and Writing- Reviewing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and Editing, </w:t>
      </w:r>
      <w:r>
        <w:rPr>
          <w:rFonts w:ascii="Charis SIL" w:hAnsi="Charis SIL" w:eastAsia="Charis SIL"/>
          <w:b/>
          <w:i w:val="0"/>
          <w:color w:val="000000"/>
          <w:sz w:val="16"/>
        </w:rPr>
        <w:t>Mir Mohammad Azad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: Supervision and Reviewing </w:t>
      </w:r>
    </w:p>
    <w:p>
      <w:pPr>
        <w:autoSpaceDN w:val="0"/>
        <w:autoSpaceDE w:val="0"/>
        <w:widowControl/>
        <w:spacing w:line="240" w:lineRule="auto" w:before="308" w:after="0"/>
        <w:ind w:left="0" w:right="0" w:firstLine="0"/>
        <w:jc w:val="left"/>
      </w:pPr>
      <w:r>
        <w:rPr>
          <w:rFonts w:ascii="Charis SIL" w:hAnsi="Charis SIL" w:eastAsia="Charis SIL"/>
          <w:b/>
          <w:i w:val="0"/>
          <w:color w:val="000000"/>
          <w:sz w:val="16"/>
        </w:rPr>
        <w:t xml:space="preserve">Declaration of competing interest </w:t>
      </w:r>
    </w:p>
    <w:p>
      <w:pPr>
        <w:autoSpaceDN w:val="0"/>
        <w:autoSpaceDE w:val="0"/>
        <w:widowControl/>
        <w:spacing w:line="245" w:lineRule="auto" w:before="158" w:after="0"/>
        <w:ind w:left="0" w:right="34" w:firstLine="238"/>
        <w:jc w:val="both"/>
      </w:pP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authors declare that they have no known competing financial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interests or personal relationships that could have appeared to influence </w:t>
      </w:r>
      <w:r>
        <w:rPr>
          <w:rFonts w:ascii="Charis SIL" w:hAnsi="Charis SIL" w:eastAsia="Charis SIL"/>
          <w:b w:val="0"/>
          <w:i w:val="0"/>
          <w:color w:val="000000"/>
          <w:sz w:val="16"/>
        </w:rPr>
        <w:t xml:space="preserve">the work reported in this paper. </w:t>
      </w:r>
    </w:p>
    <w:p>
      <w:pPr>
        <w:sectPr>
          <w:type w:val="continuous"/>
          <w:pgSz w:w="11906" w:h="15874"/>
          <w:pgMar w:top="336" w:right="720" w:bottom="288" w:left="752" w:header="720" w:footer="720" w:gutter="0"/>
          <w:cols w:space="720" w:num="2" w:equalWidth="0">
            <w:col w:w="5102" w:space="0"/>
            <w:col w:w="5331" w:space="0"/>
            <w:col w:w="10433" w:space="0"/>
            <w:col w:w="10433" w:space="0"/>
            <w:col w:w="10468" w:space="0"/>
            <w:col w:w="5224" w:space="0"/>
            <w:col w:w="5244" w:space="0"/>
            <w:col w:w="10468" w:space="0"/>
            <w:col w:w="10433" w:space="0"/>
            <w:col w:w="10433" w:space="0"/>
            <w:col w:w="10433" w:space="0"/>
            <w:col w:w="10468" w:space="0"/>
            <w:col w:w="5224" w:space="0"/>
            <w:col w:w="5244" w:space="0"/>
            <w:col w:w="10468" w:space="0"/>
            <w:col w:w="10433" w:space="0"/>
            <w:col w:w="10433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33" w:space="0"/>
            <w:col w:w="5224" w:space="0"/>
            <w:col w:w="5209" w:space="0"/>
            <w:col w:w="10433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34" w:right="0" w:firstLine="0"/>
        <w:jc w:val="left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22</w:t>
      </w:r>
    </w:p>
    <w:p>
      <w:pPr>
        <w:sectPr>
          <w:type w:val="nextColumn"/>
          <w:pgSz w:w="11906" w:h="15874"/>
          <w:pgMar w:top="336" w:right="720" w:bottom="288" w:left="752" w:header="720" w:footer="720" w:gutter="0"/>
          <w:cols w:space="720" w:num="2" w:equalWidth="0">
            <w:col w:w="5102" w:space="0"/>
            <w:col w:w="5331" w:space="0"/>
            <w:col w:w="10433" w:space="0"/>
            <w:col w:w="10433" w:space="0"/>
            <w:col w:w="10468" w:space="0"/>
            <w:col w:w="5224" w:space="0"/>
            <w:col w:w="5244" w:space="0"/>
            <w:col w:w="10468" w:space="0"/>
            <w:col w:w="10433" w:space="0"/>
            <w:col w:w="10433" w:space="0"/>
            <w:col w:w="10433" w:space="0"/>
            <w:col w:w="10468" w:space="0"/>
            <w:col w:w="5224" w:space="0"/>
            <w:col w:w="5244" w:space="0"/>
            <w:col w:w="10468" w:space="0"/>
            <w:col w:w="10433" w:space="0"/>
            <w:col w:w="10433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33" w:space="0"/>
            <w:col w:w="5224" w:space="0"/>
            <w:col w:w="5209" w:space="0"/>
            <w:col w:w="10433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42" w:lineRule="auto" w:before="0" w:after="160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/>
          <w:color w:val="000000"/>
          <w:sz w:val="13"/>
        </w:rPr>
        <w:t xml:space="preserve">W. Rahman et al. </w:t>
      </w:r>
      <w:r>
        <w:tab/>
      </w:r>
      <w:r>
        <w:rPr>
          <w:w w:val="98.09230657724234"/>
          <w:rFonts w:ascii="Charis SIL" w:hAnsi="Charis SIL" w:eastAsia="Charis SIL"/>
          <w:b w:val="0"/>
          <w:i/>
          <w:color w:val="000000"/>
          <w:sz w:val="13"/>
        </w:rPr>
        <w:t>Array 18 (2023) 100292</w:t>
      </w:r>
    </w:p>
    <w:p>
      <w:pPr>
        <w:sectPr>
          <w:pgSz w:w="11906" w:h="15874"/>
          <w:pgMar w:top="336" w:right="720" w:bottom="288" w:left="752" w:header="720" w:footer="720" w:gutter="0"/>
          <w:cols w:space="720" w:num="1" w:equalWidth="0">
            <w:col w:w="10433" w:space="0"/>
            <w:col w:w="5102" w:space="0"/>
            <w:col w:w="5331" w:space="0"/>
            <w:col w:w="10433" w:space="0"/>
            <w:col w:w="10433" w:space="0"/>
            <w:col w:w="10468" w:space="0"/>
            <w:col w:w="5224" w:space="0"/>
            <w:col w:w="5244" w:space="0"/>
            <w:col w:w="10468" w:space="0"/>
            <w:col w:w="10433" w:space="0"/>
            <w:col w:w="10433" w:space="0"/>
            <w:col w:w="10433" w:space="0"/>
            <w:col w:w="10468" w:space="0"/>
            <w:col w:w="5224" w:space="0"/>
            <w:col w:w="5244" w:space="0"/>
            <w:col w:w="10468" w:space="0"/>
            <w:col w:w="10433" w:space="0"/>
            <w:col w:w="10433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33" w:space="0"/>
            <w:col w:w="5224" w:space="0"/>
            <w:col w:w="5209" w:space="0"/>
            <w:col w:w="10433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tabs>
          <w:tab w:pos="330" w:val="left"/>
        </w:tabs>
        <w:autoSpaceDE w:val="0"/>
        <w:widowControl/>
        <w:spacing w:line="245" w:lineRule="auto" w:before="0" w:after="0"/>
        <w:ind w:left="0" w:right="144" w:firstLine="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[38]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8" w:history="1">
          <w:r>
            <w:rPr>
              <w:rStyle w:val="Hyperlink"/>
            </w:rPr>
            <w:t>Sampathila N, et al. Customized deep learning classifier for detection of acut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e </w:t>
      </w:r>
      <w:r>
        <w:tab/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8" w:history="1">
          <w:r>
            <w:rPr>
              <w:rStyle w:val="Hyperlink"/>
            </w:rPr>
            <w:t>lymphoblastic leukemia using blood smear images. Healthcare; 2022 [MDPI]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58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tabs>
          <w:tab w:pos="330" w:val="left"/>
        </w:tabs>
        <w:autoSpaceDE w:val="0"/>
        <w:widowControl/>
        <w:spacing w:line="245" w:lineRule="auto" w:before="0" w:after="0"/>
        <w:ind w:left="0" w:right="144" w:firstLine="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[39]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8" w:history="1">
          <w:r>
            <w:rPr>
              <w:rStyle w:val="Hyperlink"/>
            </w:rPr>
            <w:t>Pallegama R, et al. Acute lymphoblastic leukemia detection using convolutio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9" w:history="1">
          <w:r>
            <w:rPr>
              <w:rStyle w:val="Hyperlink"/>
            </w:rPr>
            <w:t>nal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9" w:history="1">
          <w:r>
            <w:rPr>
              <w:rStyle w:val="Hyperlink"/>
            </w:rPr>
            <w:t>neural network. 2020, 26529. 10(6)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59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2" w:lineRule="exact" w:before="46" w:after="0"/>
        <w:ind w:left="330" w:right="0" w:hanging="33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[40]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59" w:history="1">
          <w:r>
            <w:rPr>
              <w:rStyle w:val="Hyperlink"/>
            </w:rPr>
            <w:t xml:space="preserve">Safuan SNM, et al. Investigation of 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60" w:history="1">
          <w:r>
            <w:rPr>
              <w:rStyle w:val="Hyperlink"/>
            </w:rPr>
            <w:t>white blood cell biomaker model for acute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60" w:history="1">
          <w:r>
            <w:rPr>
              <w:rStyle w:val="Hyperlink"/>
            </w:rPr>
            <w:t>lymphoblastic leukemia detection based on convolutional neural network. 202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60" w:history="1">
          <w:r>
            <w:rPr>
              <w:rStyle w:val="Hyperlink"/>
            </w:rPr>
            <w:t>0.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60" w:history="1">
          <w:r>
            <w:rPr>
              <w:rStyle w:val="Hyperlink"/>
            </w:rPr>
            <w:t>p. 611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60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60" w:history="1">
          <w:r>
            <w:rPr>
              <w:rStyle w:val="Hyperlink"/>
            </w:rPr>
            <w:t>8. 9(2)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60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245" w:lineRule="auto" w:before="0" w:after="0"/>
        <w:ind w:left="330" w:right="0" w:hanging="33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[41]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60" w:history="1">
          <w:r>
            <w:rPr>
              <w:rStyle w:val="Hyperlink"/>
            </w:rPr>
            <w:t>Ansari S, et al.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61" w:history="1">
          <w:r>
            <w:rPr>
              <w:rStyle w:val="Hyperlink"/>
            </w:rPr>
            <w:t xml:space="preserve"> A customized efficient deep learning model for the diagnosis o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f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61" w:history="1">
          <w:r>
            <w:rPr>
              <w:rStyle w:val="Hyperlink"/>
            </w:rPr>
            <w:t xml:space="preserve">acute leukemia cells based on lymphocyte and monocyte images. 2023. p. 322. 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61" w:history="1">
          <w:r>
            <w:rPr>
              <w:rStyle w:val="Hyperlink"/>
            </w:rPr>
            <w:t>12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61" w:history="1">
          <w:r>
            <w:rPr>
              <w:rStyle w:val="Hyperlink"/>
            </w:rPr>
            <w:t>(2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61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245" w:lineRule="auto" w:before="0" w:after="0"/>
        <w:ind w:left="330" w:right="144" w:hanging="33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[42]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62" w:history="1">
          <w:r>
            <w:rPr>
              <w:rStyle w:val="Hyperlink"/>
            </w:rPr>
            <w:t>A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62" w:history="1">
          <w:r>
            <w:rPr>
              <w:rStyle w:val="Hyperlink"/>
            </w:rPr>
            <w:t>bd El-Ghany S, Elmogy M, El-Aziz AJD. Computer-Aided Diagnosis System for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62" w:history="1">
          <w:r>
            <w:rPr>
              <w:rStyle w:val="Hyperlink"/>
            </w:rPr>
            <w:t>Blood Diseases Using EfficientNet-B3 Based on a Dynamic Learning Algorith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62" w:history="1">
          <w:r>
            <w:rPr>
              <w:rStyle w:val="Hyperlink"/>
            </w:rPr>
            <w:t>m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62" w:history="1">
          <w:r>
            <w:rPr>
              <w:rStyle w:val="Hyperlink"/>
            </w:rPr>
            <w:t>2023;13(3):404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62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tabs>
          <w:tab w:pos="330" w:val="left"/>
        </w:tabs>
        <w:autoSpaceDE w:val="0"/>
        <w:widowControl/>
        <w:spacing w:line="164" w:lineRule="exact" w:before="44" w:after="0"/>
        <w:ind w:left="0" w:right="144" w:firstLine="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[43]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62" w:history="1">
          <w:r>
            <w:rPr>
              <w:rStyle w:val="Hyperlink"/>
            </w:rPr>
            <w:t xml:space="preserve">Ayache F, Alti 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63" w:history="1">
          <w:r>
            <w:rPr>
              <w:rStyle w:val="Hyperlink"/>
            </w:rPr>
            <w:t>A. Performance evaluation of machine learning for recognizing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63" w:history="1">
          <w:r>
            <w:rPr>
              <w:rStyle w:val="Hyperlink"/>
            </w:rPr>
            <w:t>human facial emotions. Rev. d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63" w:history="1">
          <w:r>
            <w:rPr>
              <w:rStyle w:val="Hyperlink"/>
            </w:rPr>
            <w:t>’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63" w:history="1">
          <w:r>
            <w:rPr>
              <w:rStyle w:val="Hyperlink"/>
            </w:rPr>
            <w:t>Intelligence Artif. 2020;34(3):267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63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63" w:history="1">
          <w:r>
            <w:rPr>
              <w:rStyle w:val="Hyperlink"/>
            </w:rPr>
            <w:t>75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63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tabs>
          <w:tab w:pos="330" w:val="left"/>
        </w:tabs>
        <w:autoSpaceDE w:val="0"/>
        <w:widowControl/>
        <w:spacing w:line="245" w:lineRule="auto" w:before="0" w:after="0"/>
        <w:ind w:left="0" w:right="0" w:firstLine="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[44]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63" w:history="1">
          <w:r>
            <w:rPr>
              <w:rStyle w:val="Hyperlink"/>
            </w:rPr>
            <w:t>Gupta S, et al. Prediction performance of deep learning for colon ca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64" w:history="1">
          <w:r>
            <w:rPr>
              <w:rStyle w:val="Hyperlink"/>
            </w:rPr>
            <w:t>ncer survival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64" w:history="1">
          <w:r>
            <w:rPr>
              <w:rStyle w:val="Hyperlink"/>
            </w:rPr>
            <w:t>prediction on SEER data. BioMed Res Int 2022:2022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64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tabs>
          <w:tab w:pos="330" w:val="left"/>
        </w:tabs>
        <w:autoSpaceDE w:val="0"/>
        <w:widowControl/>
        <w:spacing w:line="245" w:lineRule="auto" w:before="0" w:after="0"/>
        <w:ind w:left="0" w:right="432" w:firstLine="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[45]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64" w:history="1">
          <w:r>
            <w:rPr>
              <w:rStyle w:val="Hyperlink"/>
            </w:rPr>
            <w:t>Ahmad S, et al. A novel hybrid deep learning model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65" w:history="1">
          <w:r>
            <w:rPr>
              <w:rStyle w:val="Hyperlink"/>
            </w:rPr>
            <w:t xml:space="preserve"> for metastatic cancer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65" w:history="1">
          <w:r>
            <w:rPr>
              <w:rStyle w:val="Hyperlink"/>
            </w:rPr>
            <w:t>detection. Comput Intell Neurosci 2022:2022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65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62" w:lineRule="exact" w:before="46" w:after="0"/>
        <w:ind w:left="330" w:right="0" w:hanging="330"/>
        <w:jc w:val="left"/>
      </w:pP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t>[46]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65" w:history="1">
          <w:r>
            <w:rPr>
              <w:rStyle w:val="Hyperlink"/>
            </w:rPr>
            <w:t>Ayeche F, Alti A. HDG and HDGG: an extensi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66" w:history="1">
          <w:r>
            <w:rPr>
              <w:rStyle w:val="Hyperlink"/>
            </w:rPr>
            <w:t>ble feature extraction descriptor for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66" w:history="1">
          <w:r>
            <w:rPr>
              <w:rStyle w:val="Hyperlink"/>
            </w:rPr>
            <w:t>effective face and facial expressions recognition. Pattern Anal Appl 2021;24: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66" w:history="1">
          <w:r>
            <w:rPr>
              <w:rStyle w:val="Hyperlink"/>
            </w:rPr>
            <w:t>1095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66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2196D1"/>
          <w:sz w:val="13"/>
        </w:rPr>
        <w:hyperlink r:id="rId66" w:history="1">
          <w:r>
            <w:rPr>
              <w:rStyle w:val="Hyperlink"/>
            </w:rPr>
            <w:t>110</w:t>
          </w:r>
        </w:hyperlink>
      </w:r>
      <w:r>
        <w:rPr>
          <w:w w:val="98.09076602642352"/>
          <w:rFonts w:ascii="Charis SIL" w:hAnsi="Charis SIL" w:eastAsia="Charis SIL"/>
          <w:b w:val="0"/>
          <w:i w:val="0"/>
          <w:color w:val="000000"/>
          <w:sz w:val="13"/>
        </w:rPr>
        <w:hyperlink r:id="rId66" w:history="1">
          <w:r>
            <w:rPr>
              <w:rStyle w:val="Hyperlink"/>
            </w:rPr>
            <w:t xml:space="preserve">. </w:t>
          </w:r>
        </w:hyperlink>
      </w:r>
    </w:p>
    <w:p>
      <w:pPr>
        <w:sectPr>
          <w:type w:val="continuous"/>
          <w:pgSz w:w="11906" w:h="15874"/>
          <w:pgMar w:top="336" w:right="720" w:bottom="288" w:left="752" w:header="720" w:footer="720" w:gutter="0"/>
          <w:cols w:space="720" w:num="2" w:equalWidth="0">
            <w:col w:w="5076" w:space="0"/>
            <w:col w:w="5358" w:space="0"/>
            <w:col w:w="10433" w:space="0"/>
            <w:col w:w="5102" w:space="0"/>
            <w:col w:w="5331" w:space="0"/>
            <w:col w:w="10433" w:space="0"/>
            <w:col w:w="10433" w:space="0"/>
            <w:col w:w="10468" w:space="0"/>
            <w:col w:w="5224" w:space="0"/>
            <w:col w:w="5244" w:space="0"/>
            <w:col w:w="10468" w:space="0"/>
            <w:col w:w="10433" w:space="0"/>
            <w:col w:w="10433" w:space="0"/>
            <w:col w:w="10433" w:space="0"/>
            <w:col w:w="10468" w:space="0"/>
            <w:col w:w="5224" w:space="0"/>
            <w:col w:w="5244" w:space="0"/>
            <w:col w:w="10468" w:space="0"/>
            <w:col w:w="10433" w:space="0"/>
            <w:col w:w="10433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10433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33" w:space="0"/>
            <w:col w:w="5224" w:space="0"/>
            <w:col w:w="5209" w:space="0"/>
            <w:col w:w="10433" w:space="0"/>
            <w:col w:w="5120" w:space="0"/>
            <w:col w:w="534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60" w:right="0" w:firstLine="0"/>
        <w:jc w:val="left"/>
      </w:pPr>
      <w:r>
        <w:rPr>
          <w:w w:val="98.09230657724234"/>
          <w:rFonts w:ascii="Charis SIL" w:hAnsi="Charis SIL" w:eastAsia="Charis SIL"/>
          <w:b w:val="0"/>
          <w:i w:val="0"/>
          <w:color w:val="000000"/>
          <w:sz w:val="13"/>
        </w:rPr>
        <w:t>23</w:t>
      </w:r>
    </w:p>
    <w:sectPr w:rsidR="00FC693F" w:rsidRPr="0006063C" w:rsidSect="00034616">
      <w:type w:val="nextColumn"/>
      <w:pgSz w:w="11906" w:h="15874"/>
      <w:pgMar w:top="336" w:right="720" w:bottom="288" w:left="752" w:header="720" w:footer="720" w:gutter="0"/>
      <w:cols w:space="720" w:num="2" w:equalWidth="0">
        <w:col w:w="5076" w:space="0"/>
        <w:col w:w="5358" w:space="0"/>
        <w:col w:w="10433" w:space="0"/>
        <w:col w:w="5102" w:space="0"/>
        <w:col w:w="5331" w:space="0"/>
        <w:col w:w="10433" w:space="0"/>
        <w:col w:w="10433" w:space="0"/>
        <w:col w:w="10468" w:space="0"/>
        <w:col w:w="5224" w:space="0"/>
        <w:col w:w="5244" w:space="0"/>
        <w:col w:w="10468" w:space="0"/>
        <w:col w:w="10433" w:space="0"/>
        <w:col w:w="10433" w:space="0"/>
        <w:col w:w="10433" w:space="0"/>
        <w:col w:w="10468" w:space="0"/>
        <w:col w:w="5224" w:space="0"/>
        <w:col w:w="5244" w:space="0"/>
        <w:col w:w="10468" w:space="0"/>
        <w:col w:w="10433" w:space="0"/>
        <w:col w:w="10433" w:space="0"/>
        <w:col w:w="10468" w:space="0"/>
        <w:col w:w="5224" w:space="0"/>
        <w:col w:w="5244" w:space="0"/>
        <w:col w:w="10468" w:space="0"/>
        <w:col w:w="10468" w:space="0"/>
        <w:col w:w="5224" w:space="0"/>
        <w:col w:w="5244" w:space="0"/>
        <w:col w:w="10468" w:space="0"/>
        <w:col w:w="5102" w:space="0"/>
        <w:col w:w="5366" w:space="0"/>
        <w:col w:w="10468" w:space="0"/>
        <w:col w:w="5102" w:space="0"/>
        <w:col w:w="5366" w:space="0"/>
        <w:col w:w="10468" w:space="0"/>
        <w:col w:w="10433" w:space="0"/>
        <w:col w:w="5120" w:space="0"/>
        <w:col w:w="5348" w:space="0"/>
        <w:col w:w="10468" w:space="0"/>
        <w:col w:w="5120" w:space="0"/>
        <w:col w:w="5348" w:space="0"/>
        <w:col w:w="10468" w:space="0"/>
        <w:col w:w="5120" w:space="0"/>
        <w:col w:w="5348" w:space="0"/>
        <w:col w:w="10468" w:space="0"/>
        <w:col w:w="10433" w:space="0"/>
        <w:col w:w="5224" w:space="0"/>
        <w:col w:w="5209" w:space="0"/>
        <w:col w:w="10433" w:space="0"/>
        <w:col w:w="5120" w:space="0"/>
        <w:col w:w="5348" w:space="0"/>
        <w:col w:w="10468" w:space="0"/>
        <w:col w:w="5224" w:space="0"/>
        <w:col w:w="5244" w:space="0"/>
        <w:col w:w="10468" w:space="0"/>
        <w:col w:w="5120" w:space="0"/>
        <w:col w:w="5348" w:space="0"/>
        <w:col w:w="10468" w:space="0"/>
        <w:col w:w="5120" w:space="0"/>
        <w:col w:w="5348" w:space="0"/>
        <w:col w:w="10468" w:space="0"/>
        <w:col w:w="10484" w:space="0"/>
        <w:col w:w="5240" w:space="0"/>
        <w:col w:w="5244" w:space="0"/>
        <w:col w:w="10484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rray.2023.100292" TargetMode="External"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hyperlink" Target="https://www.sciencedirect.com/journal/array" TargetMode="External"/><Relationship Id="rId13" Type="http://schemas.openxmlformats.org/officeDocument/2006/relationships/hyperlink" Target="mailto:wahidtuhin0@gamil.com" TargetMode="External"/><Relationship Id="rId14" Type="http://schemas.openxmlformats.org/officeDocument/2006/relationships/hyperlink" Target="mailto:golam.faruq@gmail.com" TargetMode="External"/><Relationship Id="rId15" Type="http://schemas.openxmlformats.org/officeDocument/2006/relationships/hyperlink" Target="mailto:kanizroksana96@gmail.com" TargetMode="External"/><Relationship Id="rId16" Type="http://schemas.openxmlformats.org/officeDocument/2006/relationships/hyperlink" Target="mailto:saifullah.cse@uttarauniversity.edu.bd" TargetMode="External"/><Relationship Id="rId17" Type="http://schemas.openxmlformats.org/officeDocument/2006/relationships/hyperlink" Target="mailto:motiurcse@mbstu.ac.bd" TargetMode="External"/><Relationship Id="rId18" Type="http://schemas.openxmlformats.org/officeDocument/2006/relationships/hyperlink" Target="mailto:csdrazad@hamdarduniversity.edu.bd" TargetMode="External"/><Relationship Id="rId19" Type="http://schemas.openxmlformats.org/officeDocument/2006/relationships/hyperlink" Target="http://creativecommons.org/licenses/by/4.0/" TargetMode="External"/><Relationship Id="rId20" Type="http://schemas.openxmlformats.org/officeDocument/2006/relationships/image" Target="media/image3.png"/><Relationship Id="rId21" Type="http://schemas.openxmlformats.org/officeDocument/2006/relationships/image" Target="media/image4.png"/><Relationship Id="rId22" Type="http://schemas.openxmlformats.org/officeDocument/2006/relationships/image" Target="media/image5.png"/><Relationship Id="rId23" Type="http://schemas.openxmlformats.org/officeDocument/2006/relationships/image" Target="media/image6.png"/><Relationship Id="rId24" Type="http://schemas.openxmlformats.org/officeDocument/2006/relationships/image" Target="media/image7.png"/><Relationship Id="rId25" Type="http://schemas.openxmlformats.org/officeDocument/2006/relationships/image" Target="media/image8.png"/><Relationship Id="rId26" Type="http://schemas.openxmlformats.org/officeDocument/2006/relationships/image" Target="media/image9.png"/><Relationship Id="rId27" Type="http://schemas.openxmlformats.org/officeDocument/2006/relationships/image" Target="media/image10.png"/><Relationship Id="rId28" Type="http://schemas.openxmlformats.org/officeDocument/2006/relationships/image" Target="media/image11.png"/><Relationship Id="rId29" Type="http://schemas.openxmlformats.org/officeDocument/2006/relationships/image" Target="media/image12.png"/><Relationship Id="rId30" Type="http://schemas.openxmlformats.org/officeDocument/2006/relationships/image" Target="media/image13.png"/><Relationship Id="rId31" Type="http://schemas.openxmlformats.org/officeDocument/2006/relationships/image" Target="media/image14.png"/><Relationship Id="rId32" Type="http://schemas.openxmlformats.org/officeDocument/2006/relationships/image" Target="media/image15.png"/><Relationship Id="rId33" Type="http://schemas.openxmlformats.org/officeDocument/2006/relationships/image" Target="media/image16.png"/><Relationship Id="rId34" Type="http://schemas.openxmlformats.org/officeDocument/2006/relationships/image" Target="media/image17.png"/><Relationship Id="rId35" Type="http://schemas.openxmlformats.org/officeDocument/2006/relationships/image" Target="media/image18.png"/><Relationship Id="rId36" Type="http://schemas.openxmlformats.org/officeDocument/2006/relationships/image" Target="media/image19.png"/><Relationship Id="rId37" Type="http://schemas.openxmlformats.org/officeDocument/2006/relationships/image" Target="media/image20.png"/><Relationship Id="rId38" Type="http://schemas.openxmlformats.org/officeDocument/2006/relationships/image" Target="media/image21.png"/><Relationship Id="rId39" Type="http://schemas.openxmlformats.org/officeDocument/2006/relationships/image" Target="media/image22.png"/><Relationship Id="rId40" Type="http://schemas.openxmlformats.org/officeDocument/2006/relationships/image" Target="media/image23.png"/><Relationship Id="rId41" Type="http://schemas.openxmlformats.org/officeDocument/2006/relationships/image" Target="media/image24.png"/><Relationship Id="rId42" Type="http://schemas.openxmlformats.org/officeDocument/2006/relationships/image" Target="media/image25.png"/><Relationship Id="rId43" Type="http://schemas.openxmlformats.org/officeDocument/2006/relationships/image" Target="media/image26.png"/><Relationship Id="rId44" Type="http://schemas.openxmlformats.org/officeDocument/2006/relationships/image" Target="media/image27.png"/><Relationship Id="rId45" Type="http://schemas.openxmlformats.org/officeDocument/2006/relationships/image" Target="media/image28.png"/><Relationship Id="rId46" Type="http://schemas.openxmlformats.org/officeDocument/2006/relationships/image" Target="media/image29.png"/><Relationship Id="rId47" Type="http://schemas.openxmlformats.org/officeDocument/2006/relationships/image" Target="media/image30.png"/><Relationship Id="rId48" Type="http://schemas.openxmlformats.org/officeDocument/2006/relationships/image" Target="media/image31.png"/><Relationship Id="rId49" Type="http://schemas.openxmlformats.org/officeDocument/2006/relationships/image" Target="media/image32.png"/><Relationship Id="rId50" Type="http://schemas.openxmlformats.org/officeDocument/2006/relationships/image" Target="media/image33.png"/><Relationship Id="rId51" Type="http://schemas.openxmlformats.org/officeDocument/2006/relationships/image" Target="media/image34.png"/><Relationship Id="rId52" Type="http://schemas.openxmlformats.org/officeDocument/2006/relationships/image" Target="media/image35.png"/><Relationship Id="rId53" Type="http://schemas.openxmlformats.org/officeDocument/2006/relationships/image" Target="media/image36.png"/><Relationship Id="rId54" Type="http://schemas.openxmlformats.org/officeDocument/2006/relationships/image" Target="media/image37.png"/><Relationship Id="rId55" Type="http://schemas.openxmlformats.org/officeDocument/2006/relationships/image" Target="media/image38.png"/><Relationship Id="rId56" Type="http://schemas.openxmlformats.org/officeDocument/2006/relationships/image" Target="media/image39.png"/><Relationship Id="rId57" Type="http://schemas.openxmlformats.org/officeDocument/2006/relationships/image" Target="media/image40.png"/><Relationship Id="rId58" Type="http://schemas.openxmlformats.org/officeDocument/2006/relationships/hyperlink" Target="http://refhub.elsevier.com/S2590-0056(23)00017-6/sref38" TargetMode="External"/><Relationship Id="rId59" Type="http://schemas.openxmlformats.org/officeDocument/2006/relationships/hyperlink" Target="http://refhub.elsevier.com/S2590-0056(23)00017-6/sref39" TargetMode="External"/><Relationship Id="rId60" Type="http://schemas.openxmlformats.org/officeDocument/2006/relationships/hyperlink" Target="http://refhub.elsevier.com/S2590-0056(23)00017-6/sref40" TargetMode="External"/><Relationship Id="rId61" Type="http://schemas.openxmlformats.org/officeDocument/2006/relationships/hyperlink" Target="http://refhub.elsevier.com/S2590-0056(23)00017-6/sref41" TargetMode="External"/><Relationship Id="rId62" Type="http://schemas.openxmlformats.org/officeDocument/2006/relationships/hyperlink" Target="http://refhub.elsevier.com/S2590-0056(23)00017-6/sref42" TargetMode="External"/><Relationship Id="rId63" Type="http://schemas.openxmlformats.org/officeDocument/2006/relationships/hyperlink" Target="http://refhub.elsevier.com/S2590-0056(23)00017-6/sref43" TargetMode="External"/><Relationship Id="rId64" Type="http://schemas.openxmlformats.org/officeDocument/2006/relationships/hyperlink" Target="http://refhub.elsevier.com/S2590-0056(23)00017-6/sref44" TargetMode="External"/><Relationship Id="rId65" Type="http://schemas.openxmlformats.org/officeDocument/2006/relationships/hyperlink" Target="http://refhub.elsevier.com/S2590-0056(23)00017-6/sref45" TargetMode="External"/><Relationship Id="rId66" Type="http://schemas.openxmlformats.org/officeDocument/2006/relationships/hyperlink" Target="http://refhub.elsevier.com/S2590-0056(23)00017-6/sref46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